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8B6570" w:rsidRDefault="008B6570">
      <w:pPr>
        <w:pStyle w:val="a3"/>
        <w:ind w:left="0" w:firstLine="0"/>
        <w:jc w:val="left"/>
        <w:rPr>
          <w:sz w:val="28"/>
        </w:rPr>
      </w:pPr>
    </w:p>
    <w:p w:rsidR="00084619" w:rsidRPr="00084619" w:rsidRDefault="00084619" w:rsidP="00084619">
      <w:pPr>
        <w:rPr>
          <w:sz w:val="20"/>
          <w:szCs w:val="24"/>
        </w:rPr>
      </w:pPr>
    </w:p>
    <w:p w:rsidR="00084619" w:rsidRPr="00084619" w:rsidRDefault="00084619" w:rsidP="00084619">
      <w:pPr>
        <w:spacing w:before="265" w:line="362" w:lineRule="auto"/>
        <w:ind w:right="29"/>
        <w:jc w:val="center"/>
        <w:rPr>
          <w:sz w:val="36"/>
          <w:szCs w:val="36"/>
        </w:rPr>
      </w:pPr>
      <w:r w:rsidRPr="00084619">
        <w:rPr>
          <w:sz w:val="36"/>
          <w:szCs w:val="36"/>
        </w:rPr>
        <w:t>Рабочая программа</w:t>
      </w:r>
      <w:r w:rsidRPr="00084619">
        <w:rPr>
          <w:spacing w:val="1"/>
          <w:sz w:val="36"/>
          <w:szCs w:val="36"/>
        </w:rPr>
        <w:t xml:space="preserve"> </w:t>
      </w:r>
      <w:r w:rsidRPr="00084619">
        <w:rPr>
          <w:sz w:val="36"/>
          <w:szCs w:val="36"/>
        </w:rPr>
        <w:t>по</w:t>
      </w:r>
      <w:r w:rsidRPr="00084619">
        <w:rPr>
          <w:spacing w:val="-2"/>
          <w:sz w:val="36"/>
          <w:szCs w:val="36"/>
        </w:rPr>
        <w:t xml:space="preserve"> </w:t>
      </w:r>
      <w:r w:rsidRPr="00084619">
        <w:rPr>
          <w:sz w:val="36"/>
          <w:szCs w:val="36"/>
        </w:rPr>
        <w:t>учебному</w:t>
      </w:r>
      <w:r w:rsidRPr="00084619">
        <w:rPr>
          <w:spacing w:val="-6"/>
          <w:sz w:val="36"/>
          <w:szCs w:val="36"/>
        </w:rPr>
        <w:t xml:space="preserve"> </w:t>
      </w:r>
      <w:r w:rsidRPr="00084619">
        <w:rPr>
          <w:sz w:val="36"/>
          <w:szCs w:val="36"/>
        </w:rPr>
        <w:t>предмету</w:t>
      </w:r>
    </w:p>
    <w:p w:rsidR="00084619" w:rsidRPr="00084619" w:rsidRDefault="00084619" w:rsidP="00084619">
      <w:pPr>
        <w:spacing w:line="360" w:lineRule="auto"/>
        <w:ind w:right="29"/>
        <w:jc w:val="center"/>
        <w:rPr>
          <w:sz w:val="36"/>
          <w:szCs w:val="36"/>
        </w:rPr>
      </w:pPr>
      <w:r>
        <w:rPr>
          <w:sz w:val="36"/>
          <w:szCs w:val="36"/>
        </w:rPr>
        <w:t>«ПРАВО</w:t>
      </w:r>
      <w:r w:rsidRPr="00084619">
        <w:rPr>
          <w:sz w:val="36"/>
          <w:szCs w:val="36"/>
        </w:rPr>
        <w:t>»</w:t>
      </w:r>
      <w:r w:rsidRPr="00084619">
        <w:rPr>
          <w:spacing w:val="1"/>
          <w:sz w:val="36"/>
          <w:szCs w:val="36"/>
        </w:rPr>
        <w:t xml:space="preserve"> </w:t>
      </w:r>
      <w:r w:rsidRPr="00084619">
        <w:rPr>
          <w:sz w:val="36"/>
          <w:szCs w:val="36"/>
        </w:rPr>
        <w:t>для 10 - 11 классов</w:t>
      </w:r>
    </w:p>
    <w:p w:rsidR="00084619" w:rsidRPr="00084619" w:rsidRDefault="00084619" w:rsidP="00084619">
      <w:pPr>
        <w:spacing w:line="360" w:lineRule="auto"/>
        <w:ind w:right="29"/>
        <w:jc w:val="center"/>
        <w:rPr>
          <w:spacing w:val="1"/>
          <w:sz w:val="28"/>
        </w:rPr>
      </w:pPr>
    </w:p>
    <w:p w:rsidR="00084619" w:rsidRPr="00084619" w:rsidRDefault="00084619" w:rsidP="00084619">
      <w:pPr>
        <w:spacing w:line="360" w:lineRule="auto"/>
        <w:ind w:right="29"/>
        <w:jc w:val="center"/>
        <w:rPr>
          <w:sz w:val="28"/>
        </w:rPr>
      </w:pPr>
      <w:r w:rsidRPr="00084619">
        <w:rPr>
          <w:sz w:val="28"/>
        </w:rPr>
        <w:t>МБОУ</w:t>
      </w:r>
      <w:r w:rsidRPr="00084619">
        <w:rPr>
          <w:spacing w:val="-3"/>
          <w:sz w:val="28"/>
        </w:rPr>
        <w:t xml:space="preserve"> </w:t>
      </w:r>
      <w:r w:rsidRPr="00084619">
        <w:rPr>
          <w:sz w:val="28"/>
        </w:rPr>
        <w:t>«Уруссинская СОШ №3»</w:t>
      </w:r>
    </w:p>
    <w:p w:rsidR="00084619" w:rsidRDefault="00084619" w:rsidP="00084619">
      <w:pPr>
        <w:spacing w:line="360" w:lineRule="auto"/>
        <w:ind w:left="3911" w:right="2095" w:hanging="1100"/>
        <w:jc w:val="center"/>
        <w:rPr>
          <w:spacing w:val="-67"/>
          <w:sz w:val="28"/>
        </w:rPr>
      </w:pPr>
      <w:r w:rsidRPr="00084619">
        <w:rPr>
          <w:sz w:val="28"/>
        </w:rPr>
        <w:t>Ютазинского муниципального района</w:t>
      </w:r>
    </w:p>
    <w:p w:rsidR="00084619" w:rsidRPr="00084619" w:rsidRDefault="00084619" w:rsidP="00084619">
      <w:pPr>
        <w:spacing w:line="360" w:lineRule="auto"/>
        <w:ind w:left="3911" w:right="2095" w:hanging="1100"/>
        <w:jc w:val="center"/>
        <w:rPr>
          <w:sz w:val="28"/>
        </w:rPr>
      </w:pPr>
      <w:r w:rsidRPr="00084619">
        <w:rPr>
          <w:sz w:val="28"/>
        </w:rPr>
        <w:t>Республики</w:t>
      </w:r>
      <w:r w:rsidRPr="00084619">
        <w:rPr>
          <w:spacing w:val="-1"/>
          <w:sz w:val="28"/>
        </w:rPr>
        <w:t xml:space="preserve"> </w:t>
      </w:r>
      <w:r w:rsidRPr="00084619">
        <w:rPr>
          <w:sz w:val="28"/>
        </w:rPr>
        <w:t>Татарстан</w:t>
      </w:r>
    </w:p>
    <w:p w:rsidR="008B6570" w:rsidRDefault="008B6570">
      <w:pPr>
        <w:spacing w:line="360" w:lineRule="auto"/>
        <w:jc w:val="center"/>
        <w:rPr>
          <w:sz w:val="28"/>
        </w:rPr>
        <w:sectPr w:rsidR="008B6570">
          <w:type w:val="continuous"/>
          <w:pgSz w:w="11910" w:h="16840"/>
          <w:pgMar w:top="1920" w:right="500" w:bottom="280" w:left="500" w:header="720" w:footer="720" w:gutter="0"/>
          <w:cols w:space="720"/>
        </w:sectPr>
      </w:pPr>
    </w:p>
    <w:p w:rsidR="008B6570" w:rsidRDefault="00084619">
      <w:pPr>
        <w:pStyle w:val="1"/>
        <w:numPr>
          <w:ilvl w:val="0"/>
          <w:numId w:val="2"/>
        </w:numPr>
        <w:tabs>
          <w:tab w:val="left" w:pos="1106"/>
        </w:tabs>
        <w:spacing w:before="78" w:line="240" w:lineRule="auto"/>
        <w:ind w:left="1106" w:hanging="178"/>
      </w:pPr>
      <w:r>
        <w:lastRenderedPageBreak/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8B6570" w:rsidRDefault="008B6570">
      <w:pPr>
        <w:pStyle w:val="a3"/>
        <w:ind w:left="0" w:firstLine="0"/>
        <w:jc w:val="left"/>
        <w:rPr>
          <w:b/>
        </w:rPr>
      </w:pPr>
    </w:p>
    <w:p w:rsidR="008B6570" w:rsidRDefault="00084619">
      <w:pPr>
        <w:spacing w:line="274" w:lineRule="exact"/>
        <w:ind w:left="22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углубленном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line="274" w:lineRule="exact"/>
        <w:ind w:left="928" w:hanging="425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 xml:space="preserve">приводить примеры различных элементов государственного механизма и их место в общей </w:t>
      </w:r>
      <w:r>
        <w:rPr>
          <w:spacing w:val="-2"/>
          <w:sz w:val="24"/>
        </w:rPr>
        <w:t>структуре;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 xml:space="preserve">оценивать роль и значение права как важного социального регулятора и элемента культуры </w:t>
      </w:r>
      <w:r>
        <w:rPr>
          <w:spacing w:val="-2"/>
          <w:sz w:val="24"/>
        </w:rPr>
        <w:t>общества;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(семей);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left="928" w:hanging="425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8" w:firstLine="283"/>
        <w:rPr>
          <w:sz w:val="24"/>
        </w:rPr>
      </w:pPr>
      <w:r>
        <w:rPr>
          <w:sz w:val="24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государства;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4" w:firstLine="283"/>
        <w:rPr>
          <w:sz w:val="24"/>
        </w:rPr>
      </w:pPr>
      <w:r>
        <w:rPr>
          <w:sz w:val="24"/>
        </w:rPr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left="928" w:hanging="425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службу;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8" w:firstLine="283"/>
        <w:rPr>
          <w:sz w:val="24"/>
        </w:rPr>
      </w:pPr>
      <w:r>
        <w:rPr>
          <w:sz w:val="24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4" w:firstLine="283"/>
        <w:rPr>
          <w:sz w:val="24"/>
        </w:rPr>
      </w:pPr>
      <w:r>
        <w:rPr>
          <w:sz w:val="24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 xml:space="preserve">дифференцировать функции Совета Федерации и Государственной Думы Российской </w:t>
      </w:r>
      <w:r>
        <w:rPr>
          <w:spacing w:val="-2"/>
          <w:sz w:val="24"/>
        </w:rPr>
        <w:t>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 xml:space="preserve"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</w:t>
      </w:r>
      <w:r>
        <w:rPr>
          <w:spacing w:val="-2"/>
          <w:sz w:val="24"/>
        </w:rPr>
        <w:t>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right="218" w:firstLine="283"/>
        <w:rPr>
          <w:sz w:val="24"/>
        </w:rPr>
      </w:pPr>
      <w:r>
        <w:rPr>
          <w:sz w:val="24"/>
        </w:rPr>
        <w:t xml:space="preserve">характеризовать судебную систему и систему правоохранительных органов Российской </w:t>
      </w:r>
      <w:r>
        <w:rPr>
          <w:spacing w:val="-2"/>
          <w:sz w:val="24"/>
        </w:rPr>
        <w:t>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споров;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line="274" w:lineRule="exact"/>
        <w:ind w:left="928" w:hanging="425"/>
        <w:rPr>
          <w:sz w:val="24"/>
        </w:rPr>
      </w:pP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:rsidR="008B6570" w:rsidRDefault="008B6570">
      <w:pPr>
        <w:jc w:val="both"/>
        <w:rPr>
          <w:sz w:val="24"/>
        </w:rPr>
        <w:sectPr w:rsidR="008B6570">
          <w:pgSz w:w="11910" w:h="16840"/>
          <w:pgMar w:top="620" w:right="500" w:bottom="280" w:left="500" w:header="720" w:footer="720" w:gutter="0"/>
          <w:cols w:space="720"/>
        </w:sectPr>
      </w:pP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73"/>
        <w:ind w:left="928" w:hanging="425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законодательства;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4" w:firstLine="283"/>
        <w:rPr>
          <w:sz w:val="24"/>
        </w:rPr>
      </w:pPr>
      <w:r>
        <w:rPr>
          <w:sz w:val="24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right="218" w:firstLine="283"/>
        <w:rPr>
          <w:sz w:val="24"/>
        </w:rPr>
      </w:pPr>
      <w:r>
        <w:rPr>
          <w:sz w:val="24"/>
        </w:rPr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целостно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наследования;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>анализировать условия вступления в брак, характеризовать порядок и условия регистрации и расторжения брака;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семьи;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 xml:space="preserve">характеризовать трудовое </w:t>
      </w:r>
      <w:proofErr w:type="gramStart"/>
      <w:r>
        <w:rPr>
          <w:sz w:val="24"/>
        </w:rPr>
        <w:t>право</w:t>
      </w:r>
      <w:proofErr w:type="gramEnd"/>
      <w:r>
        <w:rPr>
          <w:sz w:val="24"/>
        </w:rPr>
        <w:t xml:space="preserve"> как 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из ведущих отраслей российского права, определять правовой статус участников трудовых правоотношений;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left="928" w:hanging="42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договоров;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 споры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правовыми </w:t>
      </w:r>
      <w:r>
        <w:rPr>
          <w:spacing w:val="-2"/>
          <w:sz w:val="24"/>
        </w:rPr>
        <w:t>способами;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целостно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в практических ситуациях определять применимость налогового права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Федерации; выделять объекты и субъекты налоговых правоотношений;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налоговых 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совершение;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rPr>
          <w:sz w:val="24"/>
        </w:rPr>
      </w:pPr>
      <w:r>
        <w:rPr>
          <w:sz w:val="24"/>
        </w:rPr>
        <w:t xml:space="preserve">применять нормы жилищного законодательства в процессе осуществления своего права на </w:t>
      </w:r>
      <w:r>
        <w:rPr>
          <w:spacing w:val="-2"/>
          <w:sz w:val="24"/>
        </w:rPr>
        <w:t>жилище;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дифференцировать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проводить сравнительный анализ конституционного, гражданского, арбитражного,</w:t>
      </w:r>
      <w:r>
        <w:rPr>
          <w:spacing w:val="80"/>
          <w:sz w:val="24"/>
        </w:rPr>
        <w:t xml:space="preserve"> </w:t>
      </w:r>
      <w:r>
        <w:rPr>
          <w:sz w:val="24"/>
        </w:rPr>
        <w:t>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rPr>
          <w:sz w:val="24"/>
        </w:rPr>
      </w:pPr>
      <w:r>
        <w:rPr>
          <w:sz w:val="24"/>
        </w:rPr>
        <w:t xml:space="preserve">давать на примерах квалификацию возникающих в сфере процессуального права </w:t>
      </w:r>
      <w:r>
        <w:rPr>
          <w:spacing w:val="-2"/>
          <w:sz w:val="24"/>
        </w:rPr>
        <w:t>правоотношений;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rPr>
          <w:sz w:val="24"/>
        </w:rPr>
      </w:pPr>
      <w:r>
        <w:rPr>
          <w:sz w:val="24"/>
        </w:rPr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 юридических</w:t>
      </w:r>
      <w:r>
        <w:rPr>
          <w:spacing w:val="-2"/>
          <w:sz w:val="24"/>
        </w:rPr>
        <w:t xml:space="preserve"> профессий.</w:t>
      </w:r>
    </w:p>
    <w:p w:rsidR="008B6570" w:rsidRDefault="008B6570">
      <w:pPr>
        <w:pStyle w:val="a3"/>
        <w:spacing w:before="6"/>
        <w:ind w:left="0" w:firstLine="0"/>
        <w:jc w:val="left"/>
      </w:pPr>
    </w:p>
    <w:p w:rsidR="008B6570" w:rsidRDefault="00084619">
      <w:pPr>
        <w:pStyle w:val="1"/>
        <w:jc w:val="left"/>
      </w:pPr>
      <w:r>
        <w:t>Выпускник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line="274" w:lineRule="exact"/>
        <w:ind w:left="928" w:hanging="425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сравнительный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дифференцировать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сущности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2"/>
          <w:sz w:val="24"/>
        </w:rPr>
        <w:t xml:space="preserve"> власти;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достоинства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недостатки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толкования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этапе;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правовому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нигилизму;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6" w:firstLine="283"/>
        <w:jc w:val="left"/>
        <w:rPr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конституций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субъектам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принятия,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 порядку принятия и изменения;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толковать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государственно-правовые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процессы;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сравнительный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правовых систем других государств;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left="928" w:hanging="42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правотворчества;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парламентаризма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России;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line="275" w:lineRule="exact"/>
        <w:ind w:left="928" w:hanging="425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избирательных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систем;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5" w:firstLine="283"/>
        <w:jc w:val="left"/>
        <w:rPr>
          <w:i/>
          <w:sz w:val="24"/>
        </w:rPr>
      </w:pPr>
      <w:r>
        <w:rPr>
          <w:i/>
          <w:sz w:val="24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институт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международно-правового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признания;</w:t>
      </w:r>
    </w:p>
    <w:p w:rsidR="008B6570" w:rsidRDefault="008B6570">
      <w:pPr>
        <w:rPr>
          <w:sz w:val="24"/>
        </w:rPr>
        <w:sectPr w:rsidR="008B6570">
          <w:pgSz w:w="11910" w:h="16840"/>
          <w:pgMar w:top="620" w:right="500" w:bottom="280" w:left="500" w:header="720" w:footer="720" w:gutter="0"/>
          <w:cols w:space="720"/>
        </w:sectPr>
      </w:pP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73"/>
        <w:ind w:left="928" w:hanging="425"/>
        <w:jc w:val="left"/>
        <w:rPr>
          <w:i/>
          <w:sz w:val="24"/>
        </w:rPr>
      </w:pPr>
      <w:r>
        <w:rPr>
          <w:i/>
          <w:sz w:val="24"/>
        </w:rPr>
        <w:lastRenderedPageBreak/>
        <w:t>выявлять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международно-правовой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ответственности;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международно-правовые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регулирующие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 рамках международного гуманитарного права;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spacing w:before="1"/>
        <w:ind w:right="214" w:firstLine="283"/>
        <w:jc w:val="left"/>
        <w:rPr>
          <w:i/>
          <w:sz w:val="24"/>
        </w:rPr>
      </w:pPr>
      <w:r>
        <w:rPr>
          <w:i/>
          <w:sz w:val="24"/>
        </w:rPr>
        <w:t>оценивать роль неправительственных организаций в деятельности по защите прав человека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условиях военного времени;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  <w:tab w:val="left" w:pos="2771"/>
          <w:tab w:val="left" w:pos="4305"/>
          <w:tab w:val="left" w:pos="5827"/>
          <w:tab w:val="left" w:pos="6132"/>
          <w:tab w:val="left" w:pos="7512"/>
          <w:tab w:val="left" w:pos="8902"/>
          <w:tab w:val="left" w:pos="10181"/>
        </w:tabs>
        <w:ind w:right="216" w:firstLine="283"/>
        <w:jc w:val="left"/>
        <w:rPr>
          <w:i/>
          <w:sz w:val="24"/>
        </w:rPr>
      </w:pPr>
      <w:r>
        <w:rPr>
          <w:i/>
          <w:spacing w:val="-2"/>
          <w:sz w:val="24"/>
        </w:rPr>
        <w:t>формулировать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особенности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страхования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Российской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Федерации,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различать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виды </w:t>
      </w:r>
      <w:r>
        <w:rPr>
          <w:i/>
          <w:spacing w:val="-2"/>
          <w:sz w:val="24"/>
        </w:rPr>
        <w:t>страхования;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попечительство;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right="217" w:firstLine="283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оптимальные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споров,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процессе трудовой деятельности;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применимость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финансового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ситуации;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аудит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финансовой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отчетности;</w:t>
      </w:r>
    </w:p>
    <w:p w:rsidR="008B6570" w:rsidRDefault="00084619">
      <w:pPr>
        <w:pStyle w:val="a4"/>
        <w:numPr>
          <w:ilvl w:val="0"/>
          <w:numId w:val="1"/>
        </w:numPr>
        <w:tabs>
          <w:tab w:val="left" w:pos="928"/>
        </w:tabs>
        <w:ind w:left="928" w:hanging="425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судебную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компетенцию,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стратегию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тактику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процесса.</w:t>
      </w:r>
    </w:p>
    <w:p w:rsidR="008B6570" w:rsidRDefault="008B6570">
      <w:pPr>
        <w:pStyle w:val="a3"/>
        <w:spacing w:before="5"/>
        <w:ind w:left="0" w:firstLine="0"/>
        <w:jc w:val="left"/>
        <w:rPr>
          <w:i/>
        </w:rPr>
      </w:pPr>
    </w:p>
    <w:p w:rsidR="008B6570" w:rsidRDefault="00084619">
      <w:pPr>
        <w:pStyle w:val="1"/>
        <w:numPr>
          <w:ilvl w:val="0"/>
          <w:numId w:val="2"/>
        </w:numPr>
        <w:tabs>
          <w:tab w:val="left" w:pos="1168"/>
        </w:tabs>
        <w:spacing w:line="240" w:lineRule="auto"/>
        <w:ind w:left="928" w:right="3863" w:firstLine="0"/>
        <w:jc w:val="both"/>
      </w:pPr>
      <w:r>
        <w:t>Содержание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«Право»,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класс. Углубленный уровень</w:t>
      </w:r>
    </w:p>
    <w:p w:rsidR="008B6570" w:rsidRDefault="00084619">
      <w:pPr>
        <w:spacing w:line="274" w:lineRule="exact"/>
        <w:ind w:left="928"/>
        <w:jc w:val="both"/>
        <w:rPr>
          <w:b/>
          <w:sz w:val="24"/>
        </w:rPr>
      </w:pPr>
      <w:r>
        <w:rPr>
          <w:b/>
          <w:sz w:val="24"/>
        </w:rPr>
        <w:t>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права</w:t>
      </w:r>
    </w:p>
    <w:p w:rsidR="008B6570" w:rsidRDefault="00084619">
      <w:pPr>
        <w:pStyle w:val="a3"/>
        <w:ind w:right="218" w:firstLine="701"/>
      </w:pPr>
      <w:r>
        <w:t xml:space="preserve">Теории происхождения государства и права. Признаки государства. </w:t>
      </w:r>
      <w:r>
        <w:rPr>
          <w:i/>
        </w:rPr>
        <w:t xml:space="preserve">Теории сущности государства. </w:t>
      </w:r>
      <w:r>
        <w:t xml:space="preserve">Внутренние и внешние функции государства. Формы государств. Форма правления: монархия и республика. Формы государственного устройства: унитарные и федеративные государства. Конфедерация. Политический режим: демократический, антидемократический. Государственный механизм: структура и принципы. Гражданское общество. Правовое государство. Право в объективном и субъективном смысле. Признаки права. Функции права. Система права. Предмет правового регулирования. Метод правового регулирования. Источники права. Правовые системы (семьи). Нормативно-правовой акт. Виды нормативно-правовых актов. Действие нормативно-правовых актов. Социальные нормы. Структура и классификация правовых норм. Система российского права. </w:t>
      </w:r>
      <w:r>
        <w:rPr>
          <w:i/>
        </w:rPr>
        <w:t xml:space="preserve">Юридическая техника. </w:t>
      </w:r>
      <w:r>
        <w:t xml:space="preserve">Формы реализации права. </w:t>
      </w:r>
      <w:r>
        <w:rPr>
          <w:i/>
        </w:rPr>
        <w:t xml:space="preserve">Виды и способы толкования права. </w:t>
      </w:r>
      <w:r>
        <w:t xml:space="preserve">Субъекты и объекты правоотношения. Правоспособность, дееспособность и </w:t>
      </w:r>
      <w:proofErr w:type="spellStart"/>
      <w:r>
        <w:t>деликтоспособность</w:t>
      </w:r>
      <w:proofErr w:type="spellEnd"/>
      <w:r>
        <w:t xml:space="preserve">. </w:t>
      </w:r>
      <w:r>
        <w:rPr>
          <w:i/>
        </w:rPr>
        <w:t xml:space="preserve">Юридические факты. </w:t>
      </w:r>
      <w:r>
        <w:t>Гарантии законности и правопорядка. Правосознание. Правовая культура</w:t>
      </w:r>
      <w:r>
        <w:rPr>
          <w:i/>
        </w:rPr>
        <w:t>. Правовой</w:t>
      </w:r>
      <w:r>
        <w:rPr>
          <w:i/>
          <w:spacing w:val="-2"/>
        </w:rPr>
        <w:t xml:space="preserve"> </w:t>
      </w:r>
      <w:r>
        <w:rPr>
          <w:i/>
        </w:rPr>
        <w:t>нигилизм.</w:t>
      </w:r>
      <w:r>
        <w:rPr>
          <w:i/>
          <w:spacing w:val="-2"/>
        </w:rPr>
        <w:t xml:space="preserve"> </w:t>
      </w:r>
      <w:r>
        <w:rPr>
          <w:i/>
        </w:rPr>
        <w:t>Правовое</w:t>
      </w:r>
      <w:r>
        <w:rPr>
          <w:i/>
          <w:spacing w:val="-1"/>
        </w:rPr>
        <w:t xml:space="preserve"> </w:t>
      </w:r>
      <w:r>
        <w:rPr>
          <w:i/>
        </w:rPr>
        <w:t>воспитание</w:t>
      </w:r>
      <w:r>
        <w:t>. Понятие</w:t>
      </w:r>
      <w:r>
        <w:rPr>
          <w:spacing w:val="-3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коррупционных правонарушений. Опасность коррупции для гражданина, общества и государства. Антикоррупционные меры, принимаемые на государственном уровне. Признаки и виды правонарушений. Юридическая ответственность. Презумпция невиновности.</w:t>
      </w:r>
    </w:p>
    <w:p w:rsidR="008B6570" w:rsidRDefault="00084619">
      <w:pPr>
        <w:pStyle w:val="1"/>
        <w:spacing w:before="4"/>
      </w:pPr>
      <w:r>
        <w:t>Конституционное</w:t>
      </w:r>
      <w:r>
        <w:rPr>
          <w:spacing w:val="-8"/>
        </w:rPr>
        <w:t xml:space="preserve"> </w:t>
      </w:r>
      <w:r>
        <w:rPr>
          <w:spacing w:val="-2"/>
        </w:rPr>
        <w:t>право</w:t>
      </w:r>
    </w:p>
    <w:p w:rsidR="008B6570" w:rsidRDefault="00084619">
      <w:pPr>
        <w:pStyle w:val="a3"/>
        <w:ind w:right="213" w:firstLine="701"/>
        <w:rPr>
          <w:i/>
        </w:rPr>
      </w:pPr>
      <w:r>
        <w:t xml:space="preserve">Конституционное право. </w:t>
      </w:r>
      <w:r>
        <w:rPr>
          <w:i/>
        </w:rPr>
        <w:t xml:space="preserve">Виды конституций. </w:t>
      </w:r>
      <w:r>
        <w:t>Конституция Российской Федерации. Основы конституционного строя Российской Федерации. Форма государственного устройства Российской Федерации. Источники конституционного права Российской Федерации. Гражданство Российской Федерации: основания приобретения, принципы, основания прекращения гражданства. Права и свободы гражданина Российской Федерации. Уполномоченный по правам человека. Конституционные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РФ.</w:t>
      </w:r>
      <w:r>
        <w:rPr>
          <w:spacing w:val="-3"/>
        </w:rPr>
        <w:t xml:space="preserve"> </w:t>
      </w:r>
      <w:r>
        <w:t>Воинская</w:t>
      </w:r>
      <w:r>
        <w:rPr>
          <w:spacing w:val="-3"/>
        </w:rPr>
        <w:t xml:space="preserve"> </w:t>
      </w:r>
      <w:r>
        <w:t>обязанность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альтернативная</w:t>
      </w:r>
      <w:r>
        <w:rPr>
          <w:spacing w:val="-3"/>
        </w:rPr>
        <w:t xml:space="preserve"> </w:t>
      </w:r>
      <w:r>
        <w:t xml:space="preserve">гражданская служба. Система органов государственной власти Российской Федерации. Президент Российской Федерации: правовой статус, функции и полномочия. </w:t>
      </w:r>
      <w:r>
        <w:rPr>
          <w:i/>
        </w:rPr>
        <w:t xml:space="preserve">Виды парламентов. </w:t>
      </w:r>
      <w:r>
        <w:t>Федеральное Собрание Российской</w:t>
      </w:r>
      <w:r>
        <w:rPr>
          <w:spacing w:val="40"/>
        </w:rPr>
        <w:t xml:space="preserve"> </w:t>
      </w:r>
      <w:r>
        <w:t>Федерации:</w:t>
      </w:r>
      <w:r>
        <w:rPr>
          <w:spacing w:val="40"/>
        </w:rPr>
        <w:t xml:space="preserve"> </w:t>
      </w:r>
      <w:r>
        <w:t>структура,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функции.</w:t>
      </w:r>
      <w:r>
        <w:rPr>
          <w:spacing w:val="40"/>
        </w:rPr>
        <w:t xml:space="preserve"> </w:t>
      </w:r>
      <w:r>
        <w:t>Правительство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Федерации:</w:t>
      </w:r>
      <w:r>
        <w:rPr>
          <w:spacing w:val="-2"/>
        </w:rPr>
        <w:t xml:space="preserve"> </w:t>
      </w:r>
      <w:r>
        <w:t xml:space="preserve">порядок формирования, области деятельности, структура. Структура судебной системы Российской Федерации. Демократические принципы судопроизводства. Конституционный Суд Российской Федерации. Верховный Суд Российской Федерации. Система и функции правоохранительных органов Российской Федерации. </w:t>
      </w:r>
      <w:r>
        <w:rPr>
          <w:i/>
        </w:rPr>
        <w:t xml:space="preserve">Принципы и виды правотворчества. </w:t>
      </w:r>
      <w:r>
        <w:t xml:space="preserve">Законодательный процесс: субъекты законодательной инициативы, стадии законодательного процесса в Российской Федерации. Избирательное право и избирательный процесс в Российской Федерации. </w:t>
      </w:r>
      <w:r>
        <w:rPr>
          <w:i/>
        </w:rPr>
        <w:t xml:space="preserve">Виды и особенности избирательных систем. </w:t>
      </w:r>
      <w:r>
        <w:t xml:space="preserve">Стадии избирательного процесса. Выборы. Референдум. Система органов местного самоуправления. Принципы местного самоуправления. </w:t>
      </w:r>
      <w:r>
        <w:rPr>
          <w:i/>
        </w:rPr>
        <w:t>Сферы деятельности органов местного самоуправления.</w:t>
      </w:r>
    </w:p>
    <w:p w:rsidR="008B6570" w:rsidRDefault="008B6570">
      <w:pPr>
        <w:sectPr w:rsidR="008B6570">
          <w:pgSz w:w="11910" w:h="16840"/>
          <w:pgMar w:top="620" w:right="500" w:bottom="280" w:left="500" w:header="720" w:footer="720" w:gutter="0"/>
          <w:cols w:space="720"/>
        </w:sectPr>
      </w:pPr>
    </w:p>
    <w:p w:rsidR="008B6570" w:rsidRDefault="00084619">
      <w:pPr>
        <w:pStyle w:val="1"/>
        <w:spacing w:before="70" w:line="240" w:lineRule="auto"/>
        <w:ind w:right="4163"/>
      </w:pPr>
      <w:r>
        <w:lastRenderedPageBreak/>
        <w:t>Содержание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«Право»,</w:t>
      </w:r>
      <w:r>
        <w:rPr>
          <w:spacing w:val="-10"/>
        </w:rPr>
        <w:t xml:space="preserve"> </w:t>
      </w:r>
      <w:r>
        <w:t>11класс. Основные отрасли российского права</w:t>
      </w:r>
    </w:p>
    <w:p w:rsidR="008B6570" w:rsidRDefault="00084619">
      <w:pPr>
        <w:pStyle w:val="a3"/>
        <w:ind w:right="215" w:firstLine="708"/>
      </w:pPr>
      <w:r>
        <w:t>Гражданское право: предмет, метод, источники, принципы. Виды гражданско-правовых отношений. Субъекты гражданских правоотношений. Физические лица. 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</w:t>
      </w:r>
      <w:r>
        <w:rPr>
          <w:spacing w:val="-1"/>
        </w:rPr>
        <w:t xml:space="preserve"> </w:t>
      </w:r>
      <w:r>
        <w:rPr>
          <w:i/>
        </w:rPr>
        <w:t>Реституция.</w:t>
      </w:r>
      <w:r>
        <w:rPr>
          <w:i/>
          <w:spacing w:val="-2"/>
        </w:rPr>
        <w:t xml:space="preserve"> </w:t>
      </w:r>
      <w:r>
        <w:t>Гражданско-правовой</w:t>
      </w:r>
      <w:r>
        <w:rPr>
          <w:spacing w:val="-1"/>
        </w:rPr>
        <w:t xml:space="preserve"> </w:t>
      </w:r>
      <w:r>
        <w:t>договор.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договора:</w:t>
      </w:r>
      <w:r>
        <w:rPr>
          <w:spacing w:val="-2"/>
        </w:rPr>
        <w:t xml:space="preserve"> </w:t>
      </w:r>
      <w:r>
        <w:t>оферта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акцепт. Наследование. Завещание. </w:t>
      </w:r>
      <w:r>
        <w:rPr>
          <w:i/>
        </w:rPr>
        <w:t>Страхование и его виды</w:t>
      </w:r>
      <w:r>
        <w:t xml:space="preserve">. Формы защиты гражданских прав. Гражданско- правовая ответственность. Защита прав потребителей. </w:t>
      </w:r>
      <w:r>
        <w:rPr>
          <w:i/>
        </w:rPr>
        <w:t xml:space="preserve">Непреодолимая сила. </w:t>
      </w:r>
      <w:r>
        <w:t>Право на результаты интеллектуальной деятельности: авторские и смежные права, патентное право, ноу-хау. Предмет, метод, источники и принципы семейного права. Семья и брак. Правовое регулирование отношений супругов.</w:t>
      </w:r>
      <w:r>
        <w:rPr>
          <w:spacing w:val="40"/>
        </w:rPr>
        <w:t xml:space="preserve"> </w:t>
      </w:r>
      <w:r>
        <w:t>Брачный</w:t>
      </w:r>
      <w:r>
        <w:rPr>
          <w:spacing w:val="40"/>
        </w:rPr>
        <w:t xml:space="preserve"> </w:t>
      </w:r>
      <w:r>
        <w:t>договор.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вступления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брак.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расторжения брака.</w:t>
      </w:r>
      <w:r>
        <w:rPr>
          <w:spacing w:val="40"/>
        </w:rPr>
        <w:t xml:space="preserve"> </w:t>
      </w:r>
      <w:r>
        <w:t xml:space="preserve">Права и обязанности членов семьи. Лишение родительских прав. Ответственность родителей по воспитанию детей. Формы воспитания детей, оставшихся без попечения родителей. </w:t>
      </w:r>
      <w:r>
        <w:rPr>
          <w:i/>
        </w:rPr>
        <w:t xml:space="preserve">Усыновление. Опека и попечительство. Приемная семья. </w:t>
      </w:r>
      <w:r>
        <w:t xml:space="preserve">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прекращения. Рабочее время и время отдыха. Сверхурочная работа. </w:t>
      </w:r>
      <w:r>
        <w:rPr>
          <w:i/>
        </w:rPr>
        <w:t xml:space="preserve">Виды времени отдыха. </w:t>
      </w:r>
      <w:r>
        <w:t>Заработная плата. Особенности правового регулирования труда несовершеннолетних. Трудовые споры. Дисциплинарная ответственности. 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</w:t>
      </w:r>
      <w:r>
        <w:rPr>
          <w:spacing w:val="-1"/>
        </w:rPr>
        <w:t xml:space="preserve"> </w:t>
      </w:r>
      <w:r>
        <w:t>и административные</w:t>
      </w:r>
      <w:r>
        <w:rPr>
          <w:spacing w:val="-3"/>
        </w:rPr>
        <w:t xml:space="preserve"> </w:t>
      </w:r>
      <w:r>
        <w:t>наказания.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 источники уголовного</w:t>
      </w:r>
      <w:r>
        <w:rPr>
          <w:spacing w:val="-1"/>
        </w:rPr>
        <w:t xml:space="preserve"> </w:t>
      </w:r>
      <w:r>
        <w:t>права.</w:t>
      </w:r>
      <w:r>
        <w:rPr>
          <w:spacing w:val="-1"/>
        </w:rPr>
        <w:t xml:space="preserve"> </w:t>
      </w:r>
      <w:r>
        <w:t>Действие уголовного закона. Признаки, виды и состав преступления. Уголовная ответственность. Виды наказаний в уголовном праве. Уголовная ответственность несовершеннолетних.</w:t>
      </w:r>
    </w:p>
    <w:p w:rsidR="008B6570" w:rsidRDefault="00084619">
      <w:pPr>
        <w:pStyle w:val="a3"/>
        <w:ind w:right="216" w:firstLine="708"/>
      </w:pPr>
      <w:r>
        <w:rPr>
          <w:i/>
        </w:rPr>
        <w:t xml:space="preserve">Финансовое право. </w:t>
      </w:r>
      <w:r>
        <w:t xml:space="preserve">Правовое регулирование банковской деятельности. Структура банковской системы РФ. </w:t>
      </w:r>
      <w:r>
        <w:rPr>
          <w:i/>
        </w:rPr>
        <w:t xml:space="preserve">Права и обязанности вкладчиков. </w:t>
      </w:r>
      <w:r>
        <w:t xml:space="preserve">Источники налогового права. Субъекты и объекты налоговых правоотношений. Права и обязанности налогоплательщика. </w:t>
      </w:r>
      <w:r>
        <w:rPr>
          <w:i/>
        </w:rPr>
        <w:t xml:space="preserve">Финансовый аудит. </w:t>
      </w:r>
      <w:r>
        <w:t xml:space="preserve">Виды налогов. Налоговые правонарушения. Ответственность за уклонение от уплаты налогов. Жилищные правоотношения. Образовательное право. Права и обязанности участников образовательного </w:t>
      </w:r>
      <w:r>
        <w:rPr>
          <w:spacing w:val="-2"/>
        </w:rPr>
        <w:t>процесса.</w:t>
      </w:r>
    </w:p>
    <w:p w:rsidR="008B6570" w:rsidRDefault="00084619">
      <w:pPr>
        <w:pStyle w:val="1"/>
        <w:spacing w:before="2"/>
      </w:pPr>
      <w:r>
        <w:t>Международное</w:t>
      </w:r>
      <w:r>
        <w:rPr>
          <w:spacing w:val="-7"/>
        </w:rPr>
        <w:t xml:space="preserve"> </w:t>
      </w:r>
      <w:r>
        <w:rPr>
          <w:spacing w:val="-2"/>
        </w:rPr>
        <w:t>право</w:t>
      </w:r>
    </w:p>
    <w:p w:rsidR="008B6570" w:rsidRDefault="00084619">
      <w:pPr>
        <w:pStyle w:val="a3"/>
        <w:ind w:right="214" w:firstLine="701"/>
      </w:pPr>
      <w:r>
        <w:t xml:space="preserve">Основные принципы и источники международного права. Субъекты международного права. </w:t>
      </w:r>
      <w:r>
        <w:rPr>
          <w:i/>
        </w:rPr>
        <w:t xml:space="preserve">Международно-правовое признание. </w:t>
      </w:r>
      <w:r>
        <w:t xml:space="preserve">Мирное разрешение международных споров. </w:t>
      </w:r>
      <w:r>
        <w:rPr>
          <w:i/>
        </w:rPr>
        <w:t xml:space="preserve">Источники и основания международно-правовой ответственности. </w:t>
      </w:r>
      <w:r>
        <w:t>Права человека: сущность, структура, история. Классификация прав человека. Право на благоприятную окружающую среду. Права</w:t>
      </w:r>
      <w:r>
        <w:rPr>
          <w:spacing w:val="40"/>
        </w:rPr>
        <w:t xml:space="preserve"> </w:t>
      </w:r>
      <w:r>
        <w:t xml:space="preserve">ребенка. Нарушения прав человека. Международные договоры о защите прав человека. Международная система защиты прав человека в рамках Организации Объединенных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Источники и принципы международного гуманитарного права. </w:t>
      </w:r>
      <w:r>
        <w:rPr>
          <w:i/>
        </w:rPr>
        <w:t xml:space="preserve">Международный Комитет Красного Креста. </w:t>
      </w:r>
      <w:r>
        <w:t xml:space="preserve">Участники вооруженных конфликтов: комбатанты и </w:t>
      </w:r>
      <w:proofErr w:type="spellStart"/>
      <w:r>
        <w:t>некомбатанты</w:t>
      </w:r>
      <w:proofErr w:type="spellEnd"/>
      <w:r>
        <w:t xml:space="preserve">. Защита жертв войны. Защита гражданских объектов и культурных ценностей. Запрещенные средства и методы ведения военных </w:t>
      </w:r>
      <w:r>
        <w:rPr>
          <w:spacing w:val="-2"/>
        </w:rPr>
        <w:t>действий.</w:t>
      </w:r>
    </w:p>
    <w:p w:rsidR="008B6570" w:rsidRDefault="00084619">
      <w:pPr>
        <w:pStyle w:val="1"/>
        <w:spacing w:before="3"/>
      </w:pPr>
      <w:r>
        <w:t>Основы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судопроизводства</w:t>
      </w:r>
    </w:p>
    <w:p w:rsidR="008B6570" w:rsidRDefault="00084619">
      <w:pPr>
        <w:pStyle w:val="a3"/>
        <w:ind w:right="218" w:firstLine="708"/>
        <w:rPr>
          <w:i/>
        </w:rPr>
      </w:pPr>
      <w:r>
        <w:t xml:space="preserve">Конституционное судопроизводство. Предмет, источники и принципы гражданского процессуального права. Стадии гражданского процесса. Арбитражное процессуальное право. 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Юридические профессии: судьи, адвокаты, прокуроры, нотариусы, следователи. </w:t>
      </w:r>
      <w:r>
        <w:rPr>
          <w:i/>
        </w:rPr>
        <w:t>Особенности профессиональной деятельности юриста.</w:t>
      </w:r>
    </w:p>
    <w:p w:rsidR="008B6570" w:rsidRDefault="008B6570">
      <w:pPr>
        <w:sectPr w:rsidR="008B6570">
          <w:pgSz w:w="11910" w:h="16840"/>
          <w:pgMar w:top="1180" w:right="500" w:bottom="280" w:left="500" w:header="720" w:footer="720" w:gutter="0"/>
          <w:cols w:space="720"/>
        </w:sectPr>
      </w:pPr>
    </w:p>
    <w:p w:rsidR="008B6570" w:rsidRDefault="00084619">
      <w:pPr>
        <w:pStyle w:val="a4"/>
        <w:numPr>
          <w:ilvl w:val="0"/>
          <w:numId w:val="2"/>
        </w:numPr>
        <w:tabs>
          <w:tab w:val="left" w:pos="1168"/>
        </w:tabs>
        <w:spacing w:before="70" w:after="4"/>
        <w:ind w:left="928" w:right="4504" w:firstLine="0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часов. 10 класс – 35 часов.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1711"/>
        <w:gridCol w:w="6500"/>
      </w:tblGrid>
      <w:tr w:rsidR="008B6570">
        <w:trPr>
          <w:trHeight w:val="551"/>
        </w:trPr>
        <w:tc>
          <w:tcPr>
            <w:tcW w:w="2472" w:type="dxa"/>
          </w:tcPr>
          <w:p w:rsidR="008B6570" w:rsidRDefault="00084619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6" w:lineRule="exact"/>
              <w:ind w:left="549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</w:tr>
      <w:tr w:rsidR="008B6570">
        <w:trPr>
          <w:trHeight w:val="1103"/>
        </w:trPr>
        <w:tc>
          <w:tcPr>
            <w:tcW w:w="2472" w:type="dxa"/>
          </w:tcPr>
          <w:p w:rsidR="008B6570" w:rsidRDefault="00084619">
            <w:pPr>
              <w:pStyle w:val="TableParagraph"/>
              <w:spacing w:line="272" w:lineRule="exact"/>
              <w:ind w:lef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  <w:p w:rsidR="008B6570" w:rsidRDefault="00084619" w:rsidP="00084619">
            <w:pPr>
              <w:pStyle w:val="TableParagraph"/>
              <w:tabs>
                <w:tab w:val="left" w:pos="2223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государства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права.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16 часов</w:t>
            </w: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7" w:lineRule="exact"/>
              <w:ind w:right="291"/>
              <w:jc w:val="center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  <w:r>
              <w:rPr>
                <w:sz w:val="24"/>
              </w:rPr>
              <w:t xml:space="preserve"> 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  <w:r>
              <w:rPr>
                <w:sz w:val="24"/>
              </w:rPr>
              <w:t xml:space="preserve"> 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</w:tr>
      <w:tr w:rsidR="008B6570">
        <w:trPr>
          <w:trHeight w:val="552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B6570" w:rsidRDefault="000846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713" w:right="354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B6570" w:rsidRDefault="00084619">
            <w:pPr>
              <w:pStyle w:val="TableParagraph"/>
              <w:spacing w:line="264" w:lineRule="exact"/>
              <w:ind w:right="1793"/>
              <w:jc w:val="center"/>
              <w:rPr>
                <w:sz w:val="24"/>
              </w:rPr>
            </w:pPr>
            <w:r>
              <w:rPr>
                <w:sz w:val="24"/>
              </w:rPr>
              <w:t>федеративные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Конфедерация.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демократический.</w:t>
            </w:r>
            <w:r>
              <w:rPr>
                <w:sz w:val="24"/>
              </w:rPr>
              <w:t xml:space="preserve"> Политический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антидемократический.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принципы.</w:t>
            </w:r>
            <w:r>
              <w:rPr>
                <w:sz w:val="24"/>
              </w:rPr>
              <w:t xml:space="preserve"> 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общество.</w:t>
            </w:r>
            <w:r>
              <w:rPr>
                <w:sz w:val="24"/>
              </w:rPr>
              <w:t xml:space="preserve"> 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№1.</w:t>
            </w:r>
          </w:p>
        </w:tc>
      </w:tr>
      <w:tr w:rsidR="00084619">
        <w:trPr>
          <w:trHeight w:val="275"/>
        </w:trPr>
        <w:tc>
          <w:tcPr>
            <w:tcW w:w="2472" w:type="dxa"/>
          </w:tcPr>
          <w:p w:rsidR="00084619" w:rsidRDefault="00084619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084619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084619" w:rsidRDefault="00084619" w:rsidP="00084619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смысле.</w:t>
            </w:r>
          </w:p>
          <w:p w:rsidR="00084619" w:rsidRDefault="00084619" w:rsidP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  <w:r>
              <w:rPr>
                <w:sz w:val="24"/>
              </w:rPr>
              <w:t xml:space="preserve"> 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  <w:r>
              <w:rPr>
                <w:sz w:val="24"/>
              </w:rPr>
              <w:t xml:space="preserve"> 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</w:tr>
      <w:tr w:rsidR="008B6570">
        <w:trPr>
          <w:trHeight w:val="553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70" w:lineRule="exact"/>
              <w:ind w:left="80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правового</w:t>
            </w:r>
          </w:p>
          <w:p w:rsidR="008B6570" w:rsidRDefault="000846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right="166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(семьи).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  <w:p w:rsidR="008B6570" w:rsidRDefault="00084619">
            <w:pPr>
              <w:pStyle w:val="TableParagraph"/>
              <w:spacing w:line="264" w:lineRule="exact"/>
              <w:ind w:right="557"/>
              <w:jc w:val="center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2"/>
                <w:sz w:val="24"/>
              </w:rPr>
              <w:t xml:space="preserve"> актов.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right="304"/>
              <w:jc w:val="center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норм.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084619" w:rsidRDefault="00084619" w:rsidP="00084619">
            <w:pPr>
              <w:pStyle w:val="TableParagraph"/>
              <w:spacing w:line="268" w:lineRule="exact"/>
              <w:ind w:right="497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2"/>
                <w:sz w:val="24"/>
              </w:rPr>
              <w:t xml:space="preserve"> </w:t>
            </w:r>
          </w:p>
          <w:p w:rsidR="008B6570" w:rsidRDefault="008B6570" w:rsidP="00084619">
            <w:pPr>
              <w:pStyle w:val="TableParagraph"/>
              <w:spacing w:line="256" w:lineRule="exact"/>
              <w:ind w:right="346"/>
              <w:jc w:val="right"/>
              <w:rPr>
                <w:i/>
                <w:sz w:val="24"/>
              </w:rPr>
            </w:pPr>
          </w:p>
        </w:tc>
      </w:tr>
      <w:tr w:rsidR="008B6570">
        <w:trPr>
          <w:trHeight w:val="278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084619" w:rsidRDefault="00084619" w:rsidP="00084619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правоотношения.</w:t>
            </w:r>
            <w:r>
              <w:rPr>
                <w:sz w:val="24"/>
              </w:rPr>
              <w:t xml:space="preserve"> Правоспособность,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B6570" w:rsidRDefault="00084619" w:rsidP="00084619">
            <w:pPr>
              <w:pStyle w:val="TableParagraph"/>
              <w:spacing w:line="259" w:lineRule="exact"/>
              <w:ind w:left="8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деликтоспособность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right="15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правопорядка. </w:t>
            </w:r>
            <w:proofErr w:type="spellStart"/>
            <w:r>
              <w:rPr>
                <w:sz w:val="24"/>
              </w:rPr>
              <w:t>Правосознание.Правовая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Правовой</w:t>
            </w:r>
          </w:p>
          <w:p w:rsidR="008B6570" w:rsidRDefault="00084619">
            <w:pPr>
              <w:pStyle w:val="TableParagraph"/>
              <w:spacing w:line="264" w:lineRule="exact"/>
              <w:ind w:right="2928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нигилизм.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коррупционных</w:t>
            </w:r>
          </w:p>
          <w:p w:rsidR="008B6570" w:rsidRDefault="00084619" w:rsidP="00084619">
            <w:pPr>
              <w:pStyle w:val="TableParagraph"/>
              <w:ind w:left="109" w:firstLine="700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правонарушений.</w:t>
            </w:r>
            <w:r>
              <w:rPr>
                <w:sz w:val="24"/>
              </w:rPr>
              <w:t xml:space="preserve"> 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государства.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Антикоррупционные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084619" w:rsidRDefault="00084619" w:rsidP="00084619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правонарушений.</w:t>
            </w:r>
            <w:r>
              <w:rPr>
                <w:sz w:val="24"/>
              </w:rPr>
              <w:t xml:space="preserve"> Юридическая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Презумпция</w:t>
            </w:r>
          </w:p>
          <w:p w:rsidR="008B6570" w:rsidRDefault="00084619" w:rsidP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pacing w:val="-2"/>
                <w:sz w:val="24"/>
              </w:rPr>
              <w:t>невиновности.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084619" w:rsidP="00084619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Конституцио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right="20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Конституционное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конституций.</w:t>
            </w:r>
            <w:r>
              <w:rPr>
                <w:sz w:val="24"/>
              </w:rPr>
              <w:t xml:space="preserve"> Конституция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</w:tbl>
    <w:p w:rsidR="008B6570" w:rsidRDefault="008B6570">
      <w:pPr>
        <w:spacing w:line="256" w:lineRule="exact"/>
        <w:jc w:val="center"/>
        <w:rPr>
          <w:sz w:val="24"/>
        </w:rPr>
        <w:sectPr w:rsidR="008B6570">
          <w:pgSz w:w="11910" w:h="16840"/>
          <w:pgMar w:top="1180" w:right="500" w:bottom="765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1711"/>
        <w:gridCol w:w="6500"/>
      </w:tblGrid>
      <w:tr w:rsidR="008B6570">
        <w:trPr>
          <w:trHeight w:val="827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ind w:left="109" w:firstLine="7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 государственного устройства</w:t>
            </w:r>
          </w:p>
          <w:p w:rsidR="008B6570" w:rsidRDefault="00084619" w:rsidP="00084619">
            <w:pPr>
              <w:pStyle w:val="TableParagraph"/>
              <w:spacing w:line="268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 xml:space="preserve"> 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Федерации.</w:t>
            </w:r>
          </w:p>
        </w:tc>
      </w:tr>
      <w:tr w:rsidR="008B6570">
        <w:trPr>
          <w:trHeight w:val="830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ind w:left="109" w:firstLine="70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основания приобретения, принципы, основания прекращения</w:t>
            </w:r>
          </w:p>
          <w:p w:rsidR="008B6570" w:rsidRDefault="000846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гражданства.</w:t>
            </w:r>
            <w:r>
              <w:rPr>
                <w:sz w:val="24"/>
              </w:rPr>
              <w:t xml:space="preserve"> 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 xml:space="preserve"> Уполномоченный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633" w:right="354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B6570" w:rsidRDefault="00084619" w:rsidP="00084619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 xml:space="preserve"> Международная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8B6570">
        <w:trPr>
          <w:trHeight w:val="277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 w:rsidP="00084619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обязанность.</w:t>
            </w:r>
            <w:r>
              <w:rPr>
                <w:sz w:val="24"/>
              </w:rPr>
              <w:t xml:space="preserve"> 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8B6570" w:rsidRDefault="000846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506"/>
              <w:jc w:val="center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статус,</w:t>
            </w:r>
          </w:p>
          <w:p w:rsidR="008B6570" w:rsidRDefault="00084619">
            <w:pPr>
              <w:pStyle w:val="TableParagraph"/>
              <w:spacing w:line="264" w:lineRule="exact"/>
              <w:ind w:left="8" w:right="3816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полномочия.</w:t>
            </w:r>
          </w:p>
        </w:tc>
      </w:tr>
      <w:tr w:rsidR="008B6570">
        <w:trPr>
          <w:trHeight w:val="554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70" w:lineRule="exact"/>
              <w:ind w:left="809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Федерации:</w:t>
            </w:r>
          </w:p>
          <w:p w:rsidR="008B6570" w:rsidRDefault="00084619" w:rsidP="00084619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структура, </w:t>
            </w:r>
            <w:r>
              <w:rPr>
                <w:sz w:val="24"/>
              </w:rPr>
              <w:t>полномочия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084619" w:rsidRDefault="00084619" w:rsidP="00084619">
            <w:pPr>
              <w:pStyle w:val="TableParagraph"/>
              <w:spacing w:line="268" w:lineRule="exact"/>
              <w:ind w:left="506" w:right="433"/>
              <w:jc w:val="center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:rsidR="008B6570" w:rsidRDefault="00084619" w:rsidP="00084619">
            <w:pPr>
              <w:pStyle w:val="TableParagraph"/>
              <w:spacing w:line="264" w:lineRule="exact"/>
              <w:ind w:left="7" w:right="-55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структура,</w:t>
            </w:r>
            <w:r>
              <w:rPr>
                <w:sz w:val="24"/>
              </w:rPr>
              <w:t xml:space="preserve"> области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Демократические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судопроизводства.</w:t>
            </w:r>
            <w:r>
              <w:rPr>
                <w:sz w:val="24"/>
              </w:rPr>
              <w:t xml:space="preserve"> Конституционный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Верховный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Суд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Российской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Федерации.</w:t>
            </w:r>
          </w:p>
        </w:tc>
      </w:tr>
      <w:tr w:rsidR="008B6570">
        <w:trPr>
          <w:trHeight w:val="552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правоохранительных</w:t>
            </w:r>
            <w:proofErr w:type="gramEnd"/>
            <w:r>
              <w:rPr>
                <w:sz w:val="24"/>
              </w:rPr>
              <w:t xml:space="preserve"> 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8B6570" w:rsidRDefault="00084619" w:rsidP="00537AB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Функции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правоохранительных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органов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Российской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Федерации.</w:t>
            </w:r>
          </w:p>
        </w:tc>
      </w:tr>
      <w:tr w:rsidR="008B6570">
        <w:trPr>
          <w:trHeight w:val="827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ind w:left="109" w:firstLine="700"/>
              <w:rPr>
                <w:sz w:val="24"/>
              </w:rPr>
            </w:pPr>
            <w:r>
              <w:rPr>
                <w:sz w:val="24"/>
              </w:rPr>
              <w:t>Законодательный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законодательной инициативы, стадии законодательного процесса в</w:t>
            </w:r>
          </w:p>
          <w:p w:rsidR="008B6570" w:rsidRDefault="000846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Избирательный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процесс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в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Российской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Федерации.</w:t>
            </w:r>
            <w:r w:rsidR="00537AB2">
              <w:rPr>
                <w:i/>
                <w:sz w:val="24"/>
              </w:rPr>
              <w:t xml:space="preserve"> </w:t>
            </w:r>
            <w:r w:rsidR="00537AB2">
              <w:rPr>
                <w:i/>
                <w:sz w:val="24"/>
              </w:rPr>
              <w:t>Виды</w:t>
            </w:r>
            <w:r w:rsidR="00537AB2">
              <w:rPr>
                <w:i/>
                <w:spacing w:val="-2"/>
                <w:sz w:val="24"/>
              </w:rPr>
              <w:t xml:space="preserve"> </w:t>
            </w:r>
            <w:r w:rsidR="00537AB2">
              <w:rPr>
                <w:i/>
                <w:sz w:val="24"/>
              </w:rPr>
              <w:t>и</w:t>
            </w:r>
            <w:r w:rsidR="00537AB2">
              <w:rPr>
                <w:i/>
                <w:spacing w:val="-3"/>
                <w:sz w:val="24"/>
              </w:rPr>
              <w:t xml:space="preserve"> </w:t>
            </w:r>
            <w:r w:rsidR="00537AB2">
              <w:rPr>
                <w:i/>
                <w:sz w:val="24"/>
              </w:rPr>
              <w:t>особенности</w:t>
            </w:r>
            <w:r w:rsidR="00537AB2">
              <w:rPr>
                <w:i/>
                <w:spacing w:val="-3"/>
                <w:sz w:val="24"/>
              </w:rPr>
              <w:t xml:space="preserve"> </w:t>
            </w:r>
            <w:r w:rsidR="00537AB2">
              <w:rPr>
                <w:i/>
                <w:sz w:val="24"/>
              </w:rPr>
              <w:t>избирательных</w:t>
            </w:r>
            <w:r w:rsidR="00537AB2">
              <w:rPr>
                <w:i/>
                <w:spacing w:val="-1"/>
                <w:sz w:val="24"/>
              </w:rPr>
              <w:t xml:space="preserve"> </w:t>
            </w:r>
            <w:r w:rsidR="00537AB2">
              <w:rPr>
                <w:i/>
                <w:spacing w:val="-2"/>
                <w:sz w:val="24"/>
              </w:rPr>
              <w:t>систем.</w:t>
            </w:r>
            <w:r w:rsidR="00537AB2">
              <w:rPr>
                <w:sz w:val="24"/>
              </w:rPr>
              <w:t xml:space="preserve"> Стадии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избирательного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процесса. Выборы. Референдум.</w:t>
            </w:r>
          </w:p>
        </w:tc>
      </w:tr>
      <w:tr w:rsidR="008B6570">
        <w:trPr>
          <w:trHeight w:val="551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68" w:lineRule="exact"/>
              <w:ind w:right="354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самоуправления.</w:t>
            </w:r>
          </w:p>
          <w:p w:rsidR="008B6570" w:rsidRDefault="00084619">
            <w:pPr>
              <w:pStyle w:val="TableParagraph"/>
              <w:spacing w:line="264" w:lineRule="exact"/>
              <w:ind w:right="2391"/>
              <w:jc w:val="center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</w:tr>
      <w:tr w:rsidR="008B6570">
        <w:trPr>
          <w:trHeight w:val="275"/>
        </w:trPr>
        <w:tc>
          <w:tcPr>
            <w:tcW w:w="2472" w:type="dxa"/>
          </w:tcPr>
          <w:p w:rsidR="008B6570" w:rsidRDefault="008B6570" w:rsidP="00537AB2">
            <w:pPr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№4.</w:t>
            </w:r>
          </w:p>
        </w:tc>
      </w:tr>
      <w:tr w:rsidR="008B6570">
        <w:trPr>
          <w:trHeight w:val="277"/>
        </w:trPr>
        <w:tc>
          <w:tcPr>
            <w:tcW w:w="2472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B6570" w:rsidRDefault="00084619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00" w:type="dxa"/>
          </w:tcPr>
          <w:p w:rsidR="008B6570" w:rsidRDefault="00084619">
            <w:pPr>
              <w:pStyle w:val="TableParagraph"/>
              <w:spacing w:line="258" w:lineRule="exact"/>
              <w:ind w:left="8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повторение.</w:t>
            </w:r>
          </w:p>
        </w:tc>
      </w:tr>
    </w:tbl>
    <w:p w:rsidR="008B6570" w:rsidRDefault="008B6570">
      <w:pPr>
        <w:pStyle w:val="a3"/>
        <w:spacing w:before="20"/>
        <w:ind w:left="0" w:firstLine="0"/>
        <w:jc w:val="left"/>
        <w:rPr>
          <w:b/>
        </w:rPr>
      </w:pPr>
    </w:p>
    <w:p w:rsidR="008B6570" w:rsidRDefault="00084619">
      <w:pPr>
        <w:spacing w:after="4"/>
        <w:ind w:left="928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 w:rsidR="00537AB2">
        <w:rPr>
          <w:b/>
          <w:sz w:val="24"/>
        </w:rPr>
        <w:t>34</w:t>
      </w:r>
      <w:r>
        <w:rPr>
          <w:b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час</w:t>
      </w:r>
      <w:r w:rsidR="00537AB2">
        <w:rPr>
          <w:b/>
          <w:spacing w:val="-4"/>
          <w:sz w:val="24"/>
        </w:rPr>
        <w:t>ф</w:t>
      </w:r>
      <w:proofErr w:type="spellEnd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714"/>
        <w:gridCol w:w="6421"/>
      </w:tblGrid>
      <w:tr w:rsidR="008B6570">
        <w:trPr>
          <w:trHeight w:val="551"/>
        </w:trPr>
        <w:tc>
          <w:tcPr>
            <w:tcW w:w="2549" w:type="dxa"/>
          </w:tcPr>
          <w:p w:rsidR="008B6570" w:rsidRDefault="00084619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8B6570" w:rsidRDefault="00084619">
            <w:pPr>
              <w:pStyle w:val="TableParagraph"/>
              <w:spacing w:line="259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084619">
            <w:pPr>
              <w:pStyle w:val="TableParagraph"/>
              <w:tabs>
                <w:tab w:val="left" w:pos="1568"/>
                <w:tab w:val="left" w:pos="1738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отрасли российского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права.</w:t>
            </w:r>
          </w:p>
          <w:p w:rsidR="008B6570" w:rsidRDefault="00537AB2" w:rsidP="0075274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75274B">
              <w:rPr>
                <w:b/>
                <w:sz w:val="24"/>
              </w:rPr>
              <w:t>2</w:t>
            </w:r>
            <w:r w:rsidR="00084619">
              <w:rPr>
                <w:b/>
                <w:sz w:val="24"/>
              </w:rPr>
              <w:t xml:space="preserve"> </w:t>
            </w:r>
            <w:r w:rsidR="00084619">
              <w:rPr>
                <w:b/>
                <w:spacing w:val="-5"/>
                <w:sz w:val="24"/>
              </w:rPr>
              <w:t>час</w:t>
            </w:r>
            <w:r w:rsidR="0075274B">
              <w:rPr>
                <w:b/>
                <w:spacing w:val="-5"/>
                <w:sz w:val="24"/>
              </w:rPr>
              <w:t>а</w:t>
            </w: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 w:rsidP="00537A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источники, </w:t>
            </w:r>
            <w:r>
              <w:rPr>
                <w:spacing w:val="-2"/>
                <w:sz w:val="24"/>
              </w:rPr>
              <w:t>принципы.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Виды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гражданско-правовых</w:t>
            </w:r>
            <w:r w:rsidR="00537AB2">
              <w:rPr>
                <w:spacing w:val="-1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отношений.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Субъекты</w:t>
            </w:r>
            <w:r w:rsidR="00537AB2">
              <w:rPr>
                <w:spacing w:val="-8"/>
                <w:sz w:val="24"/>
              </w:rPr>
              <w:t xml:space="preserve"> </w:t>
            </w:r>
            <w:r w:rsidR="00537AB2">
              <w:rPr>
                <w:sz w:val="24"/>
              </w:rPr>
              <w:t>гражданских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правоотношений.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Физические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лица.</w:t>
            </w:r>
            <w:r w:rsidR="00537AB2">
              <w:rPr>
                <w:sz w:val="24"/>
              </w:rPr>
              <w:t xml:space="preserve"> Признаки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и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виды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юридических лиц.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Гражданская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право-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10"/>
                <w:sz w:val="24"/>
              </w:rPr>
              <w:t>и</w:t>
            </w:r>
            <w:r w:rsidR="00537AB2">
              <w:rPr>
                <w:spacing w:val="-10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дееспособность.</w:t>
            </w:r>
          </w:p>
        </w:tc>
      </w:tr>
      <w:tr w:rsidR="008B6570">
        <w:trPr>
          <w:trHeight w:val="554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предпринимательской</w:t>
            </w:r>
          </w:p>
          <w:p w:rsidR="008B6570" w:rsidRDefault="000846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правомочий</w:t>
            </w:r>
          </w:p>
          <w:p w:rsidR="008B6570" w:rsidRDefault="000846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собственника.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Формы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собственности.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Обязательственное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право.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недействительности</w:t>
            </w:r>
          </w:p>
          <w:p w:rsidR="00537AB2" w:rsidRDefault="00084619" w:rsidP="00537AB2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сделок.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Гражданско-правовой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договор.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Порядок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заключения</w:t>
            </w:r>
          </w:p>
          <w:p w:rsidR="008B6570" w:rsidRDefault="00537AB2" w:rsidP="00537A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договора: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акцепт.</w:t>
            </w:r>
          </w:p>
        </w:tc>
      </w:tr>
      <w:tr w:rsidR="008B6570">
        <w:trPr>
          <w:trHeight w:val="275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Наследование.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Завещание.</w:t>
            </w:r>
            <w:r w:rsidR="00537AB2">
              <w:rPr>
                <w:i/>
                <w:sz w:val="24"/>
              </w:rPr>
              <w:t xml:space="preserve"> </w:t>
            </w:r>
            <w:r w:rsidR="00537AB2" w:rsidRPr="00537AB2">
              <w:rPr>
                <w:spacing w:val="-2"/>
                <w:sz w:val="24"/>
              </w:rPr>
              <w:t>Страхование и его виды.</w:t>
            </w:r>
          </w:p>
        </w:tc>
      </w:tr>
      <w:tr w:rsidR="008B6570">
        <w:trPr>
          <w:trHeight w:val="275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8B6570" w:rsidRPr="00537AB2" w:rsidRDefault="00084619" w:rsidP="00537AB2">
            <w:pPr>
              <w:pStyle w:val="TableParagraph"/>
              <w:spacing w:line="256" w:lineRule="exact"/>
              <w:ind w:left="157" w:firstLine="659"/>
              <w:rPr>
                <w:spacing w:val="-2"/>
                <w:sz w:val="24"/>
              </w:rPr>
            </w:pPr>
            <w:r w:rsidRPr="00537AB2">
              <w:rPr>
                <w:spacing w:val="-2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Pr="00537AB2" w:rsidRDefault="00084619" w:rsidP="00537AB2">
            <w:pPr>
              <w:pStyle w:val="TableParagraph"/>
              <w:spacing w:line="256" w:lineRule="exact"/>
              <w:ind w:left="157" w:firstLine="659"/>
              <w:rPr>
                <w:spacing w:val="-2"/>
                <w:sz w:val="24"/>
              </w:rPr>
            </w:pPr>
            <w:r w:rsidRPr="00537AB2">
              <w:rPr>
                <w:spacing w:val="-2"/>
                <w:sz w:val="24"/>
              </w:rPr>
              <w:t>Формы защиты</w:t>
            </w:r>
            <w:r>
              <w:rPr>
                <w:spacing w:val="-2"/>
                <w:sz w:val="24"/>
              </w:rPr>
              <w:t xml:space="preserve"> </w:t>
            </w:r>
            <w:r w:rsidRPr="00537AB2">
              <w:rPr>
                <w:spacing w:val="-2"/>
                <w:sz w:val="24"/>
              </w:rPr>
              <w:t>гражданских прав.</w:t>
            </w:r>
            <w:r w:rsidR="00537AB2" w:rsidRPr="00537AB2">
              <w:rPr>
                <w:spacing w:val="-2"/>
                <w:sz w:val="24"/>
              </w:rPr>
              <w:t xml:space="preserve"> </w:t>
            </w:r>
            <w:r w:rsidR="00537AB2" w:rsidRPr="00537AB2">
              <w:rPr>
                <w:spacing w:val="-2"/>
                <w:sz w:val="24"/>
              </w:rPr>
              <w:t xml:space="preserve">Гражданско-правовая </w:t>
            </w:r>
            <w:r w:rsidR="00537AB2">
              <w:rPr>
                <w:spacing w:val="-2"/>
                <w:sz w:val="24"/>
              </w:rPr>
              <w:t>ответственность.</w:t>
            </w:r>
            <w:r w:rsidR="00537AB2" w:rsidRPr="00537AB2">
              <w:rPr>
                <w:spacing w:val="-2"/>
                <w:sz w:val="24"/>
              </w:rPr>
              <w:t xml:space="preserve"> </w:t>
            </w:r>
            <w:r w:rsidR="00537AB2" w:rsidRPr="00537AB2">
              <w:rPr>
                <w:spacing w:val="-2"/>
                <w:sz w:val="24"/>
              </w:rPr>
              <w:t xml:space="preserve">Защита прав </w:t>
            </w:r>
            <w:r w:rsidR="00537AB2">
              <w:rPr>
                <w:spacing w:val="-2"/>
                <w:sz w:val="24"/>
              </w:rPr>
              <w:t>потребителей.</w:t>
            </w:r>
          </w:p>
        </w:tc>
      </w:tr>
      <w:tr w:rsidR="008B6570">
        <w:trPr>
          <w:trHeight w:val="275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8B6570" w:rsidRPr="00537AB2" w:rsidRDefault="00084619" w:rsidP="00537AB2">
            <w:pPr>
              <w:pStyle w:val="TableParagraph"/>
              <w:spacing w:line="256" w:lineRule="exact"/>
              <w:ind w:left="157" w:firstLine="659"/>
              <w:rPr>
                <w:spacing w:val="-2"/>
                <w:sz w:val="24"/>
              </w:rPr>
            </w:pPr>
            <w:r w:rsidRPr="00537AB2">
              <w:rPr>
                <w:spacing w:val="-2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Pr="00537AB2" w:rsidRDefault="00084619" w:rsidP="00537AB2">
            <w:pPr>
              <w:pStyle w:val="TableParagraph"/>
              <w:spacing w:line="256" w:lineRule="exact"/>
              <w:ind w:left="157" w:firstLine="659"/>
              <w:rPr>
                <w:spacing w:val="-2"/>
                <w:sz w:val="24"/>
              </w:rPr>
            </w:pPr>
            <w:r w:rsidRPr="00537AB2">
              <w:rPr>
                <w:spacing w:val="-2"/>
                <w:sz w:val="24"/>
              </w:rPr>
              <w:t>Непреодолимая сила.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интеллектуальной</w:t>
            </w:r>
          </w:p>
          <w:p w:rsidR="008B6570" w:rsidRDefault="00084619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патентное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право, </w:t>
            </w:r>
            <w:r>
              <w:rPr>
                <w:spacing w:val="-2"/>
                <w:sz w:val="24"/>
              </w:rPr>
              <w:t>ноу-хау.</w:t>
            </w:r>
          </w:p>
        </w:tc>
      </w:tr>
      <w:tr w:rsidR="008B6570">
        <w:trPr>
          <w:trHeight w:val="27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666" w:right="207"/>
              <w:jc w:val="center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семейного</w:t>
            </w:r>
          </w:p>
          <w:p w:rsidR="00537AB2" w:rsidRDefault="00084619" w:rsidP="00537AB2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брак.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Правовое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регулирование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отношений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супругов.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z w:val="24"/>
              </w:rPr>
              <w:t>Брачный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договор.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Условия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вступления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в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брак.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Порядок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регистрации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pacing w:val="-10"/>
                <w:sz w:val="24"/>
              </w:rPr>
              <w:t>и</w:t>
            </w:r>
          </w:p>
          <w:p w:rsidR="008B6570" w:rsidRDefault="00537AB2" w:rsidP="00537AB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расторжения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семьи.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Лишение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  <w:p w:rsidR="008B6570" w:rsidRDefault="00084619">
            <w:pPr>
              <w:pStyle w:val="TableParagraph"/>
              <w:spacing w:line="264" w:lineRule="exact"/>
              <w:ind w:right="2835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ind w:left="108" w:firstLine="708"/>
              <w:rPr>
                <w:i/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попечения родителей. </w:t>
            </w:r>
            <w:r>
              <w:rPr>
                <w:i/>
                <w:sz w:val="24"/>
              </w:rPr>
              <w:t>Усыновление. Опека и попечительство.</w:t>
            </w:r>
          </w:p>
          <w:p w:rsidR="008B6570" w:rsidRDefault="0008461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Приемная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семья.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 правоотношений: работник и работодатель. Права и</w:t>
            </w:r>
          </w:p>
          <w:p w:rsidR="008B6570" w:rsidRDefault="000846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</w:tc>
      </w:tr>
      <w:tr w:rsidR="008B6570">
        <w:trPr>
          <w:trHeight w:val="554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71" w:lineRule="exact"/>
              <w:ind w:right="811"/>
              <w:jc w:val="righ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договор:</w:t>
            </w:r>
          </w:p>
          <w:p w:rsidR="00537AB2" w:rsidRDefault="00084619" w:rsidP="00537AB2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прекращения.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Рабочее</w:t>
            </w:r>
            <w:r w:rsidR="00537AB2">
              <w:rPr>
                <w:spacing w:val="-6"/>
                <w:sz w:val="24"/>
              </w:rPr>
              <w:t xml:space="preserve"> </w:t>
            </w:r>
            <w:r w:rsidR="00537AB2">
              <w:rPr>
                <w:sz w:val="24"/>
              </w:rPr>
              <w:t>время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z w:val="24"/>
              </w:rPr>
              <w:t>и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z w:val="24"/>
              </w:rPr>
              <w:t>время</w:t>
            </w:r>
            <w:r w:rsidR="00537AB2">
              <w:rPr>
                <w:spacing w:val="-1"/>
                <w:sz w:val="24"/>
              </w:rPr>
              <w:t xml:space="preserve"> </w:t>
            </w:r>
            <w:r w:rsidR="00537AB2">
              <w:rPr>
                <w:sz w:val="24"/>
              </w:rPr>
              <w:t>отдыха.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z w:val="24"/>
              </w:rPr>
              <w:t xml:space="preserve">Сверхурочная </w:t>
            </w:r>
            <w:r w:rsidR="00537AB2">
              <w:rPr>
                <w:spacing w:val="-2"/>
                <w:sz w:val="24"/>
              </w:rPr>
              <w:t>работа.</w:t>
            </w:r>
          </w:p>
          <w:p w:rsidR="008B6570" w:rsidRDefault="00537AB2" w:rsidP="00537AB2">
            <w:pPr>
              <w:pStyle w:val="TableParagraph"/>
              <w:spacing w:line="264" w:lineRule="exact"/>
              <w:ind w:right="811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отдыха.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2"/>
                <w:sz w:val="24"/>
              </w:rPr>
              <w:t xml:space="preserve"> плата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Особенности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правового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регулирования</w:t>
            </w:r>
            <w:r w:rsidR="00537AB2">
              <w:rPr>
                <w:spacing w:val="-4"/>
                <w:sz w:val="24"/>
              </w:rPr>
              <w:t xml:space="preserve"> труда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несовершеннолетних.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Трудовые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споры.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Дисциплинарная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ответственности.</w:t>
            </w:r>
            <w:r w:rsidR="00537AB2">
              <w:rPr>
                <w:sz w:val="24"/>
              </w:rPr>
              <w:t xml:space="preserve"> Правовые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основы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социальной</w:t>
            </w:r>
            <w:r w:rsidR="00537AB2">
              <w:rPr>
                <w:spacing w:val="-5"/>
                <w:sz w:val="24"/>
              </w:rPr>
              <w:t xml:space="preserve"> </w:t>
            </w:r>
            <w:r w:rsidR="00537AB2">
              <w:rPr>
                <w:sz w:val="24"/>
              </w:rPr>
              <w:t>защиты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10"/>
                <w:sz w:val="24"/>
              </w:rPr>
              <w:t xml:space="preserve">и </w:t>
            </w:r>
            <w:r w:rsidR="00537AB2">
              <w:rPr>
                <w:spacing w:val="-2"/>
                <w:sz w:val="24"/>
              </w:rPr>
              <w:t>обеспечения.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 w:rsidP="00537AB2">
            <w:pPr>
              <w:pStyle w:val="TableParagraph"/>
              <w:spacing w:line="268" w:lineRule="exact"/>
              <w:ind w:left="157" w:right="207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:rsidR="008B6570" w:rsidRDefault="00084619" w:rsidP="00537AB2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Признаки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и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виды</w:t>
            </w:r>
            <w:r w:rsidR="00537AB2">
              <w:rPr>
                <w:spacing w:val="-2"/>
                <w:sz w:val="24"/>
              </w:rPr>
              <w:t xml:space="preserve"> административного</w:t>
            </w:r>
            <w:r w:rsidR="00537AB2">
              <w:rPr>
                <w:spacing w:val="-2"/>
                <w:sz w:val="24"/>
              </w:rPr>
              <w:t xml:space="preserve"> </w:t>
            </w:r>
            <w:r w:rsidR="00537AB2">
              <w:rPr>
                <w:sz w:val="24"/>
              </w:rPr>
              <w:t>правонарушения.</w:t>
            </w:r>
            <w:r w:rsidR="00537AB2">
              <w:rPr>
                <w:spacing w:val="-14"/>
                <w:sz w:val="24"/>
              </w:rPr>
              <w:t xml:space="preserve"> </w:t>
            </w:r>
            <w:r w:rsidR="00537AB2">
              <w:rPr>
                <w:sz w:val="24"/>
              </w:rPr>
              <w:t>Административная</w:t>
            </w:r>
            <w:r w:rsidR="00537AB2">
              <w:rPr>
                <w:spacing w:val="-14"/>
                <w:sz w:val="24"/>
              </w:rPr>
              <w:t xml:space="preserve"> </w:t>
            </w:r>
            <w:r w:rsidR="00537AB2">
              <w:rPr>
                <w:sz w:val="24"/>
              </w:rPr>
              <w:t>ответственность</w:t>
            </w:r>
            <w:r w:rsidR="00537AB2">
              <w:rPr>
                <w:spacing w:val="-15"/>
                <w:sz w:val="24"/>
              </w:rPr>
              <w:t xml:space="preserve"> </w:t>
            </w:r>
            <w:r w:rsidR="00537AB2">
              <w:rPr>
                <w:sz w:val="24"/>
              </w:rPr>
              <w:t>и административные наказания.</w:t>
            </w:r>
          </w:p>
        </w:tc>
      </w:tr>
      <w:tr w:rsidR="008B6570">
        <w:trPr>
          <w:trHeight w:val="551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</w:t>
            </w:r>
          </w:p>
          <w:p w:rsidR="00537AB2" w:rsidRDefault="00084619" w:rsidP="00537AB2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уголовного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Признаки,</w:t>
            </w:r>
            <w:r w:rsidR="00537AB2">
              <w:rPr>
                <w:spacing w:val="-4"/>
                <w:sz w:val="24"/>
              </w:rPr>
              <w:t xml:space="preserve"> </w:t>
            </w:r>
            <w:r w:rsidR="00537AB2">
              <w:rPr>
                <w:sz w:val="24"/>
              </w:rPr>
              <w:t>виды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и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z w:val="24"/>
              </w:rPr>
              <w:t>состав</w:t>
            </w:r>
            <w:r w:rsidR="00537AB2">
              <w:rPr>
                <w:spacing w:val="-3"/>
                <w:sz w:val="24"/>
              </w:rPr>
              <w:t xml:space="preserve"> </w:t>
            </w:r>
            <w:r w:rsidR="00537AB2">
              <w:rPr>
                <w:spacing w:val="-2"/>
                <w:sz w:val="24"/>
              </w:rPr>
              <w:t>преступления.</w:t>
            </w:r>
            <w:r w:rsidR="00537AB2">
              <w:rPr>
                <w:sz w:val="24"/>
              </w:rPr>
              <w:t xml:space="preserve"> </w:t>
            </w:r>
            <w:r w:rsidR="00537AB2">
              <w:rPr>
                <w:sz w:val="24"/>
              </w:rPr>
              <w:t>Уголовная</w:t>
            </w:r>
            <w:r w:rsidR="00537AB2">
              <w:rPr>
                <w:spacing w:val="-10"/>
                <w:sz w:val="24"/>
              </w:rPr>
              <w:t xml:space="preserve"> </w:t>
            </w:r>
            <w:r w:rsidR="00537AB2">
              <w:rPr>
                <w:sz w:val="24"/>
              </w:rPr>
              <w:t>ответственность.</w:t>
            </w:r>
            <w:r w:rsidR="00537AB2">
              <w:rPr>
                <w:spacing w:val="-10"/>
                <w:sz w:val="24"/>
              </w:rPr>
              <w:t xml:space="preserve"> </w:t>
            </w:r>
            <w:r w:rsidR="00537AB2">
              <w:rPr>
                <w:sz w:val="24"/>
              </w:rPr>
              <w:t>Виды</w:t>
            </w:r>
            <w:r w:rsidR="00537AB2">
              <w:rPr>
                <w:spacing w:val="-10"/>
                <w:sz w:val="24"/>
              </w:rPr>
              <w:t xml:space="preserve"> </w:t>
            </w:r>
            <w:r w:rsidR="00537AB2">
              <w:rPr>
                <w:sz w:val="24"/>
              </w:rPr>
              <w:t>наказаний</w:t>
            </w:r>
            <w:r w:rsidR="00537AB2">
              <w:rPr>
                <w:spacing w:val="-10"/>
                <w:sz w:val="24"/>
              </w:rPr>
              <w:t xml:space="preserve"> </w:t>
            </w:r>
            <w:r w:rsidR="00537AB2">
              <w:rPr>
                <w:sz w:val="24"/>
              </w:rPr>
              <w:t>в уголовном праве. Уголовная ответственность</w:t>
            </w:r>
          </w:p>
          <w:p w:rsidR="008B6570" w:rsidRDefault="00537AB2" w:rsidP="00537A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i/>
                <w:sz w:val="24"/>
              </w:rPr>
              <w:t>Финансовое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регулирование</w:t>
            </w:r>
          </w:p>
          <w:p w:rsidR="008B6570" w:rsidRDefault="00084619">
            <w:pPr>
              <w:pStyle w:val="TableParagraph"/>
              <w:spacing w:line="274" w:lineRule="exact"/>
              <w:ind w:left="108" w:right="112"/>
              <w:rPr>
                <w:i/>
                <w:sz w:val="24"/>
              </w:rPr>
            </w:pPr>
            <w:r>
              <w:rPr>
                <w:sz w:val="24"/>
              </w:rPr>
              <w:t>банковской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РФ. </w:t>
            </w:r>
            <w:r>
              <w:rPr>
                <w:i/>
                <w:sz w:val="24"/>
              </w:rPr>
              <w:t>Права и обязанности вкладчиков.</w:t>
            </w:r>
          </w:p>
        </w:tc>
      </w:tr>
      <w:tr w:rsidR="008B6570">
        <w:trPr>
          <w:trHeight w:val="830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 налоговых правоотношений. Права и обязанности</w:t>
            </w:r>
          </w:p>
          <w:p w:rsidR="008B6570" w:rsidRDefault="0008461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налогоплательщика.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аудит.</w:t>
            </w:r>
          </w:p>
        </w:tc>
      </w:tr>
      <w:tr w:rsidR="008B6570">
        <w:trPr>
          <w:trHeight w:val="827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8B6570" w:rsidRDefault="00084619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правонарушения. Ответственность за уклонение от уплаты налогов.</w:t>
            </w:r>
          </w:p>
        </w:tc>
      </w:tr>
      <w:tr w:rsidR="00537AB2">
        <w:trPr>
          <w:trHeight w:val="276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spacing w:line="268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  <w:p w:rsidR="00537AB2" w:rsidRDefault="00537AB2" w:rsidP="00537AB2">
            <w:pPr>
              <w:pStyle w:val="TableParagraph"/>
              <w:spacing w:line="264" w:lineRule="exact"/>
              <w:ind w:right="2117"/>
              <w:jc w:val="center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</w:tr>
      <w:tr w:rsidR="00537AB2">
        <w:trPr>
          <w:trHeight w:val="275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</w:tr>
      <w:tr w:rsidR="00537AB2">
        <w:trPr>
          <w:trHeight w:val="827"/>
        </w:trPr>
        <w:tc>
          <w:tcPr>
            <w:tcW w:w="2549" w:type="dxa"/>
          </w:tcPr>
          <w:p w:rsidR="00537AB2" w:rsidRDefault="00537AB2" w:rsidP="0075274B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Международное </w:t>
            </w:r>
            <w:r w:rsidR="0075274B">
              <w:rPr>
                <w:b/>
                <w:sz w:val="24"/>
              </w:rPr>
              <w:t>право. 8</w:t>
            </w:r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ind w:left="108" w:firstLine="700"/>
              <w:rPr>
                <w:i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международного права.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Международно-</w:t>
            </w:r>
          </w:p>
          <w:p w:rsidR="00537AB2" w:rsidRDefault="00537AB2" w:rsidP="00537AB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правовое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признание.</w:t>
            </w:r>
            <w:r w:rsidR="0075274B">
              <w:rPr>
                <w:sz w:val="24"/>
              </w:rPr>
              <w:t xml:space="preserve"> </w:t>
            </w:r>
            <w:r w:rsidR="0075274B">
              <w:rPr>
                <w:sz w:val="24"/>
              </w:rPr>
              <w:t>Мирное</w:t>
            </w:r>
            <w:r w:rsidR="0075274B">
              <w:rPr>
                <w:spacing w:val="-5"/>
                <w:sz w:val="24"/>
              </w:rPr>
              <w:t xml:space="preserve"> </w:t>
            </w:r>
            <w:r w:rsidR="0075274B">
              <w:rPr>
                <w:sz w:val="24"/>
              </w:rPr>
              <w:t>разрешение</w:t>
            </w:r>
            <w:r w:rsidR="0075274B">
              <w:rPr>
                <w:spacing w:val="-5"/>
                <w:sz w:val="24"/>
              </w:rPr>
              <w:t xml:space="preserve"> </w:t>
            </w:r>
            <w:r w:rsidR="0075274B">
              <w:rPr>
                <w:sz w:val="24"/>
              </w:rPr>
              <w:t>международных</w:t>
            </w:r>
            <w:r w:rsidR="0075274B">
              <w:rPr>
                <w:spacing w:val="-3"/>
                <w:sz w:val="24"/>
              </w:rPr>
              <w:t xml:space="preserve"> </w:t>
            </w:r>
            <w:r w:rsidR="0075274B">
              <w:rPr>
                <w:spacing w:val="-2"/>
                <w:sz w:val="24"/>
              </w:rPr>
              <w:t>споров.</w:t>
            </w:r>
          </w:p>
        </w:tc>
      </w:tr>
      <w:tr w:rsidR="00537AB2">
        <w:trPr>
          <w:trHeight w:val="551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spacing w:line="268" w:lineRule="exact"/>
              <w:ind w:left="809"/>
              <w:rPr>
                <w:i/>
                <w:sz w:val="24"/>
              </w:rPr>
            </w:pPr>
            <w:r>
              <w:rPr>
                <w:i/>
                <w:sz w:val="24"/>
              </w:rPr>
              <w:t>Источники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международно-</w:t>
            </w:r>
            <w:r>
              <w:rPr>
                <w:i/>
                <w:spacing w:val="-2"/>
                <w:sz w:val="24"/>
              </w:rPr>
              <w:t>правовой</w:t>
            </w:r>
          </w:p>
          <w:p w:rsidR="00537AB2" w:rsidRDefault="00537AB2" w:rsidP="00537AB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ответственности.</w:t>
            </w:r>
          </w:p>
        </w:tc>
      </w:tr>
      <w:tr w:rsidR="00537AB2">
        <w:trPr>
          <w:trHeight w:val="551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история.</w:t>
            </w:r>
          </w:p>
          <w:p w:rsidR="00537AB2" w:rsidRDefault="00537AB2" w:rsidP="00537AB2">
            <w:pPr>
              <w:pStyle w:val="TableParagraph"/>
              <w:spacing w:line="264" w:lineRule="exact"/>
              <w:ind w:right="3035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537AB2">
        <w:trPr>
          <w:trHeight w:val="275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537AB2" w:rsidP="00537AB2">
            <w:pPr>
              <w:pStyle w:val="TableParagraph"/>
              <w:spacing w:line="256" w:lineRule="exact"/>
              <w:ind w:left="809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  <w:r w:rsidR="0075274B">
              <w:rPr>
                <w:sz w:val="24"/>
              </w:rPr>
              <w:t xml:space="preserve"> </w:t>
            </w:r>
            <w:r w:rsidR="0075274B">
              <w:rPr>
                <w:sz w:val="24"/>
              </w:rPr>
              <w:t>Нарушения</w:t>
            </w:r>
            <w:r w:rsidR="0075274B">
              <w:rPr>
                <w:spacing w:val="-3"/>
                <w:sz w:val="24"/>
              </w:rPr>
              <w:t xml:space="preserve"> </w:t>
            </w:r>
            <w:r w:rsidR="0075274B">
              <w:rPr>
                <w:sz w:val="24"/>
              </w:rPr>
              <w:t>прав</w:t>
            </w:r>
            <w:r w:rsidR="0075274B">
              <w:rPr>
                <w:spacing w:val="-3"/>
                <w:sz w:val="24"/>
              </w:rPr>
              <w:t xml:space="preserve"> </w:t>
            </w:r>
            <w:r w:rsidR="0075274B">
              <w:rPr>
                <w:spacing w:val="-2"/>
                <w:sz w:val="24"/>
              </w:rPr>
              <w:t>человека.</w:t>
            </w:r>
          </w:p>
        </w:tc>
      </w:tr>
      <w:tr w:rsidR="00537AB2">
        <w:trPr>
          <w:trHeight w:val="275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537AB2" w:rsidP="0075274B">
            <w:pPr>
              <w:pStyle w:val="TableParagraph"/>
              <w:spacing w:line="270" w:lineRule="exact"/>
              <w:ind w:left="299" w:right="207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  <w:r w:rsidR="0075274B">
              <w:rPr>
                <w:sz w:val="24"/>
              </w:rPr>
              <w:t xml:space="preserve"> </w:t>
            </w:r>
            <w:r w:rsidR="0075274B">
              <w:rPr>
                <w:sz w:val="24"/>
              </w:rPr>
              <w:t>Международная</w:t>
            </w:r>
            <w:r w:rsidR="0075274B">
              <w:rPr>
                <w:spacing w:val="-6"/>
                <w:sz w:val="24"/>
              </w:rPr>
              <w:t xml:space="preserve"> </w:t>
            </w:r>
            <w:r w:rsidR="0075274B">
              <w:rPr>
                <w:sz w:val="24"/>
              </w:rPr>
              <w:t>система</w:t>
            </w:r>
            <w:r w:rsidR="0075274B">
              <w:rPr>
                <w:spacing w:val="-4"/>
                <w:sz w:val="24"/>
              </w:rPr>
              <w:t xml:space="preserve"> </w:t>
            </w:r>
            <w:r w:rsidR="0075274B">
              <w:rPr>
                <w:sz w:val="24"/>
              </w:rPr>
              <w:t>защиты прав</w:t>
            </w:r>
            <w:r w:rsidR="0075274B">
              <w:rPr>
                <w:spacing w:val="-4"/>
                <w:sz w:val="24"/>
              </w:rPr>
              <w:t xml:space="preserve"> </w:t>
            </w:r>
            <w:r w:rsidR="0075274B">
              <w:rPr>
                <w:sz w:val="24"/>
              </w:rPr>
              <w:t>человека</w:t>
            </w:r>
            <w:r w:rsidR="0075274B">
              <w:rPr>
                <w:spacing w:val="-2"/>
                <w:sz w:val="24"/>
              </w:rPr>
              <w:t xml:space="preserve"> </w:t>
            </w:r>
            <w:r w:rsidR="0075274B">
              <w:rPr>
                <w:spacing w:val="-10"/>
                <w:sz w:val="24"/>
              </w:rPr>
              <w:t>в</w:t>
            </w:r>
          </w:p>
          <w:p w:rsidR="00537AB2" w:rsidRDefault="0075274B" w:rsidP="0075274B">
            <w:pPr>
              <w:pStyle w:val="TableParagraph"/>
              <w:spacing w:line="256" w:lineRule="exact"/>
              <w:ind w:right="324"/>
              <w:jc w:val="center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Наций.</w:t>
            </w:r>
          </w:p>
        </w:tc>
      </w:tr>
      <w:tr w:rsidR="00537AB2">
        <w:trPr>
          <w:trHeight w:val="275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537AB2" w:rsidP="0075274B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  <w:r w:rsidR="0075274B">
              <w:rPr>
                <w:sz w:val="24"/>
              </w:rPr>
              <w:t xml:space="preserve"> </w:t>
            </w:r>
            <w:r w:rsidR="0075274B">
              <w:rPr>
                <w:sz w:val="24"/>
              </w:rPr>
              <w:t>Рассмотрение</w:t>
            </w:r>
            <w:r w:rsidR="0075274B">
              <w:rPr>
                <w:spacing w:val="-3"/>
                <w:sz w:val="24"/>
              </w:rPr>
              <w:t xml:space="preserve"> </w:t>
            </w:r>
            <w:r w:rsidR="0075274B">
              <w:rPr>
                <w:sz w:val="24"/>
              </w:rPr>
              <w:t>жалоб</w:t>
            </w:r>
            <w:r w:rsidR="0075274B">
              <w:rPr>
                <w:spacing w:val="-2"/>
                <w:sz w:val="24"/>
              </w:rPr>
              <w:t xml:space="preserve"> </w:t>
            </w:r>
            <w:r w:rsidR="0075274B">
              <w:rPr>
                <w:sz w:val="24"/>
              </w:rPr>
              <w:t>в</w:t>
            </w:r>
            <w:r w:rsidR="0075274B">
              <w:rPr>
                <w:spacing w:val="-1"/>
                <w:sz w:val="24"/>
              </w:rPr>
              <w:t xml:space="preserve"> </w:t>
            </w:r>
            <w:r w:rsidR="0075274B">
              <w:rPr>
                <w:sz w:val="24"/>
              </w:rPr>
              <w:t>Европейском</w:t>
            </w:r>
            <w:r w:rsidR="0075274B">
              <w:rPr>
                <w:spacing w:val="-3"/>
                <w:sz w:val="24"/>
              </w:rPr>
              <w:t xml:space="preserve"> </w:t>
            </w:r>
            <w:r w:rsidR="0075274B">
              <w:rPr>
                <w:sz w:val="24"/>
              </w:rPr>
              <w:t>суде</w:t>
            </w:r>
            <w:r w:rsidR="0075274B">
              <w:rPr>
                <w:spacing w:val="-2"/>
                <w:sz w:val="24"/>
              </w:rPr>
              <w:t xml:space="preserve"> </w:t>
            </w:r>
            <w:r w:rsidR="0075274B">
              <w:rPr>
                <w:sz w:val="24"/>
              </w:rPr>
              <w:t>по</w:t>
            </w:r>
            <w:r w:rsidR="0075274B">
              <w:rPr>
                <w:spacing w:val="-2"/>
                <w:sz w:val="24"/>
              </w:rPr>
              <w:t xml:space="preserve"> правам</w:t>
            </w:r>
          </w:p>
          <w:p w:rsidR="00537AB2" w:rsidRDefault="0075274B" w:rsidP="0075274B">
            <w:pPr>
              <w:pStyle w:val="TableParagraph"/>
              <w:spacing w:line="256" w:lineRule="exact"/>
              <w:ind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</w:tr>
      <w:tr w:rsidR="00537AB2">
        <w:trPr>
          <w:trHeight w:val="828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75274B" w:rsidP="007527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культурных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ведения</w:t>
            </w:r>
          </w:p>
          <w:p w:rsidR="00537AB2" w:rsidRDefault="0075274B" w:rsidP="0075274B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</w:tr>
      <w:tr w:rsidR="00537AB2">
        <w:trPr>
          <w:trHeight w:val="551"/>
        </w:trPr>
        <w:tc>
          <w:tcPr>
            <w:tcW w:w="2549" w:type="dxa"/>
          </w:tcPr>
          <w:p w:rsidR="00537AB2" w:rsidRDefault="00537AB2" w:rsidP="00537AB2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537AB2" w:rsidRDefault="00537AB2" w:rsidP="00537AB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537AB2" w:rsidRDefault="0075274B" w:rsidP="00537A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</w:tr>
      <w:tr w:rsidR="008B6570">
        <w:trPr>
          <w:trHeight w:val="1103"/>
        </w:trPr>
        <w:tc>
          <w:tcPr>
            <w:tcW w:w="2549" w:type="dxa"/>
          </w:tcPr>
          <w:p w:rsidR="008B6570" w:rsidRDefault="00084619">
            <w:pPr>
              <w:pStyle w:val="TableParagraph"/>
              <w:ind w:left="107" w:right="847" w:firstLine="7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 российского</w:t>
            </w:r>
          </w:p>
          <w:p w:rsidR="008B6570" w:rsidRDefault="00084619" w:rsidP="0075274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судопроизводства. </w:t>
            </w:r>
            <w:r w:rsidR="0075274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3" w:lineRule="exact"/>
              <w:ind w:right="7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75274B" w:rsidP="0075274B">
            <w:pPr>
              <w:pStyle w:val="TableParagraph"/>
              <w:spacing w:line="270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гражданского</w:t>
            </w:r>
          </w:p>
          <w:p w:rsidR="008B6570" w:rsidRDefault="0075274B" w:rsidP="0075274B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процессуального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Арбитражное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право.</w:t>
            </w:r>
          </w:p>
        </w:tc>
      </w:tr>
      <w:tr w:rsidR="008B6570">
        <w:trPr>
          <w:trHeight w:val="554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75" w:lineRule="exact"/>
              <w:ind w:right="7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75274B" w:rsidP="0075274B">
            <w:pPr>
              <w:pStyle w:val="TableParagraph"/>
              <w:spacing w:line="268" w:lineRule="exact"/>
              <w:ind w:left="668" w:right="207"/>
              <w:jc w:val="center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участием</w:t>
            </w:r>
          </w:p>
          <w:p w:rsidR="0075274B" w:rsidRDefault="0075274B" w:rsidP="0075274B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  <w:r>
              <w:rPr>
                <w:sz w:val="24"/>
              </w:rPr>
              <w:t xml:space="preserve"> </w:t>
            </w:r>
          </w:p>
          <w:p w:rsidR="008B6570" w:rsidRDefault="008B6570" w:rsidP="0075274B">
            <w:pPr>
              <w:pStyle w:val="TableParagraph"/>
              <w:spacing w:line="264" w:lineRule="exact"/>
              <w:ind w:right="13"/>
              <w:jc w:val="center"/>
              <w:rPr>
                <w:sz w:val="24"/>
              </w:rPr>
            </w:pPr>
          </w:p>
        </w:tc>
      </w:tr>
      <w:tr w:rsidR="008B6570">
        <w:trPr>
          <w:trHeight w:val="275"/>
        </w:trPr>
        <w:tc>
          <w:tcPr>
            <w:tcW w:w="2549" w:type="dxa"/>
          </w:tcPr>
          <w:p w:rsidR="008B6570" w:rsidRDefault="008B6570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8B6570" w:rsidRDefault="00084619">
            <w:pPr>
              <w:pStyle w:val="TableParagraph"/>
              <w:spacing w:line="256" w:lineRule="exact"/>
              <w:ind w:right="7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75274B" w:rsidP="0075274B">
            <w:pPr>
              <w:pStyle w:val="TableParagraph"/>
              <w:spacing w:line="268" w:lineRule="exact"/>
              <w:ind w:left="592" w:right="207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8B6570" w:rsidRDefault="0075274B" w:rsidP="0075274B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правонарушениях.</w:t>
            </w:r>
          </w:p>
        </w:tc>
      </w:tr>
      <w:tr w:rsidR="0075274B">
        <w:trPr>
          <w:trHeight w:val="275"/>
        </w:trPr>
        <w:tc>
          <w:tcPr>
            <w:tcW w:w="2549" w:type="dxa"/>
          </w:tcPr>
          <w:p w:rsidR="0075274B" w:rsidRDefault="0075274B" w:rsidP="0075274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75274B" w:rsidRDefault="0075274B" w:rsidP="0075274B">
            <w:pPr>
              <w:pStyle w:val="TableParagraph"/>
              <w:spacing w:line="256" w:lineRule="exact"/>
              <w:ind w:right="70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1" w:type="dxa"/>
          </w:tcPr>
          <w:p w:rsidR="0075274B" w:rsidRDefault="0075274B" w:rsidP="0075274B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повторение.</w:t>
            </w:r>
          </w:p>
        </w:tc>
      </w:tr>
    </w:tbl>
    <w:p w:rsidR="00084619" w:rsidRDefault="00084619">
      <w:bookmarkStart w:id="0" w:name="_GoBack"/>
      <w:bookmarkEnd w:id="0"/>
    </w:p>
    <w:sectPr w:rsidR="00084619">
      <w:type w:val="continuous"/>
      <w:pgSz w:w="11910" w:h="16840"/>
      <w:pgMar w:top="6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827"/>
    <w:multiLevelType w:val="hybridMultilevel"/>
    <w:tmpl w:val="58A875C2"/>
    <w:lvl w:ilvl="0" w:tplc="36F49B3C">
      <w:numFmt w:val="bullet"/>
      <w:lvlText w:val="–"/>
      <w:lvlJc w:val="left"/>
      <w:pPr>
        <w:ind w:left="22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62A23E">
      <w:numFmt w:val="bullet"/>
      <w:lvlText w:val="•"/>
      <w:lvlJc w:val="left"/>
      <w:pPr>
        <w:ind w:left="1288" w:hanging="426"/>
      </w:pPr>
      <w:rPr>
        <w:rFonts w:hint="default"/>
        <w:lang w:val="ru-RU" w:eastAsia="en-US" w:bidi="ar-SA"/>
      </w:rPr>
    </w:lvl>
    <w:lvl w:ilvl="2" w:tplc="983A794E">
      <w:numFmt w:val="bullet"/>
      <w:lvlText w:val="•"/>
      <w:lvlJc w:val="left"/>
      <w:pPr>
        <w:ind w:left="2357" w:hanging="426"/>
      </w:pPr>
      <w:rPr>
        <w:rFonts w:hint="default"/>
        <w:lang w:val="ru-RU" w:eastAsia="en-US" w:bidi="ar-SA"/>
      </w:rPr>
    </w:lvl>
    <w:lvl w:ilvl="3" w:tplc="272A00DA">
      <w:numFmt w:val="bullet"/>
      <w:lvlText w:val="•"/>
      <w:lvlJc w:val="left"/>
      <w:pPr>
        <w:ind w:left="3425" w:hanging="426"/>
      </w:pPr>
      <w:rPr>
        <w:rFonts w:hint="default"/>
        <w:lang w:val="ru-RU" w:eastAsia="en-US" w:bidi="ar-SA"/>
      </w:rPr>
    </w:lvl>
    <w:lvl w:ilvl="4" w:tplc="F59612CC">
      <w:numFmt w:val="bullet"/>
      <w:lvlText w:val="•"/>
      <w:lvlJc w:val="left"/>
      <w:pPr>
        <w:ind w:left="4494" w:hanging="426"/>
      </w:pPr>
      <w:rPr>
        <w:rFonts w:hint="default"/>
        <w:lang w:val="ru-RU" w:eastAsia="en-US" w:bidi="ar-SA"/>
      </w:rPr>
    </w:lvl>
    <w:lvl w:ilvl="5" w:tplc="703C15B2">
      <w:numFmt w:val="bullet"/>
      <w:lvlText w:val="•"/>
      <w:lvlJc w:val="left"/>
      <w:pPr>
        <w:ind w:left="5563" w:hanging="426"/>
      </w:pPr>
      <w:rPr>
        <w:rFonts w:hint="default"/>
        <w:lang w:val="ru-RU" w:eastAsia="en-US" w:bidi="ar-SA"/>
      </w:rPr>
    </w:lvl>
    <w:lvl w:ilvl="6" w:tplc="96606972">
      <w:numFmt w:val="bullet"/>
      <w:lvlText w:val="•"/>
      <w:lvlJc w:val="left"/>
      <w:pPr>
        <w:ind w:left="6631" w:hanging="426"/>
      </w:pPr>
      <w:rPr>
        <w:rFonts w:hint="default"/>
        <w:lang w:val="ru-RU" w:eastAsia="en-US" w:bidi="ar-SA"/>
      </w:rPr>
    </w:lvl>
    <w:lvl w:ilvl="7" w:tplc="B860E52C">
      <w:numFmt w:val="bullet"/>
      <w:lvlText w:val="•"/>
      <w:lvlJc w:val="left"/>
      <w:pPr>
        <w:ind w:left="7700" w:hanging="426"/>
      </w:pPr>
      <w:rPr>
        <w:rFonts w:hint="default"/>
        <w:lang w:val="ru-RU" w:eastAsia="en-US" w:bidi="ar-SA"/>
      </w:rPr>
    </w:lvl>
    <w:lvl w:ilvl="8" w:tplc="75886C82">
      <w:numFmt w:val="bullet"/>
      <w:lvlText w:val="•"/>
      <w:lvlJc w:val="left"/>
      <w:pPr>
        <w:ind w:left="8769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19836A51"/>
    <w:multiLevelType w:val="hybridMultilevel"/>
    <w:tmpl w:val="CF76637A"/>
    <w:lvl w:ilvl="0" w:tplc="D6400CFE">
      <w:start w:val="1"/>
      <w:numFmt w:val="decimal"/>
      <w:lvlText w:val="%1."/>
      <w:lvlJc w:val="left"/>
      <w:pPr>
        <w:ind w:left="1109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C1C3064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2" w:tplc="D3B0AF80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75385D02">
      <w:numFmt w:val="bullet"/>
      <w:lvlText w:val="•"/>
      <w:lvlJc w:val="left"/>
      <w:pPr>
        <w:ind w:left="4041" w:hanging="181"/>
      </w:pPr>
      <w:rPr>
        <w:rFonts w:hint="default"/>
        <w:lang w:val="ru-RU" w:eastAsia="en-US" w:bidi="ar-SA"/>
      </w:rPr>
    </w:lvl>
    <w:lvl w:ilvl="4" w:tplc="7A908692">
      <w:numFmt w:val="bullet"/>
      <w:lvlText w:val="•"/>
      <w:lvlJc w:val="left"/>
      <w:pPr>
        <w:ind w:left="5022" w:hanging="181"/>
      </w:pPr>
      <w:rPr>
        <w:rFonts w:hint="default"/>
        <w:lang w:val="ru-RU" w:eastAsia="en-US" w:bidi="ar-SA"/>
      </w:rPr>
    </w:lvl>
    <w:lvl w:ilvl="5" w:tplc="041C0266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6" w:tplc="5E346428">
      <w:numFmt w:val="bullet"/>
      <w:lvlText w:val="•"/>
      <w:lvlJc w:val="left"/>
      <w:pPr>
        <w:ind w:left="6983" w:hanging="181"/>
      </w:pPr>
      <w:rPr>
        <w:rFonts w:hint="default"/>
        <w:lang w:val="ru-RU" w:eastAsia="en-US" w:bidi="ar-SA"/>
      </w:rPr>
    </w:lvl>
    <w:lvl w:ilvl="7" w:tplc="BB068CB6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BF5002D8">
      <w:numFmt w:val="bullet"/>
      <w:lvlText w:val="•"/>
      <w:lvlJc w:val="left"/>
      <w:pPr>
        <w:ind w:left="8945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6570"/>
    <w:rsid w:val="00084619"/>
    <w:rsid w:val="00537AB2"/>
    <w:rsid w:val="0075274B"/>
    <w:rsid w:val="008B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53C5"/>
  <w15:docId w15:val="{41F7F30C-6F94-4A77-9BFE-8BD02913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8" w:hanging="4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Заместитель по УМР</cp:lastModifiedBy>
  <cp:revision>3</cp:revision>
  <dcterms:created xsi:type="dcterms:W3CDTF">2024-07-15T10:10:00Z</dcterms:created>
  <dcterms:modified xsi:type="dcterms:W3CDTF">2024-07-15T11:09:00Z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2010</vt:lpwstr>
  </property>
</Properties>
</file>